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54BA" w14:textId="77777777" w:rsidR="002A7DE2" w:rsidRDefault="002A7DE2">
      <w:pPr>
        <w:jc w:val="center"/>
        <w:rPr>
          <w:b/>
          <w:sz w:val="44"/>
          <w:szCs w:val="44"/>
        </w:rPr>
      </w:pPr>
    </w:p>
    <w:p w14:paraId="3E40613A" w14:textId="77777777" w:rsidR="002A7DE2"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14:paraId="46DEB900" w14:textId="77777777" w:rsidR="002A7DE2" w:rsidRDefault="002A7DE2">
      <w:pPr>
        <w:jc w:val="center"/>
        <w:rPr>
          <w:rFonts w:ascii="黑体" w:eastAsia="黑体" w:hAnsi="黑体" w:cs="黑体"/>
          <w:b/>
          <w:sz w:val="44"/>
          <w:szCs w:val="44"/>
        </w:rPr>
      </w:pPr>
    </w:p>
    <w:p w14:paraId="696C010D" w14:textId="77777777" w:rsidR="002A7DE2" w:rsidRDefault="002A7DE2">
      <w:pPr>
        <w:jc w:val="center"/>
        <w:rPr>
          <w:rFonts w:ascii="黑体" w:eastAsia="黑体" w:hAnsi="黑体" w:cs="黑体"/>
          <w:b/>
          <w:sz w:val="44"/>
          <w:szCs w:val="44"/>
        </w:rPr>
      </w:pPr>
    </w:p>
    <w:p w14:paraId="6F713792" w14:textId="77777777" w:rsidR="002A7DE2"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14:paraId="656DD2CC" w14:textId="77777777" w:rsidR="002A7DE2" w:rsidRDefault="002A7DE2">
      <w:pPr>
        <w:rPr>
          <w:b/>
          <w:sz w:val="28"/>
          <w:szCs w:val="28"/>
        </w:rPr>
      </w:pPr>
    </w:p>
    <w:p w14:paraId="413CD891" w14:textId="77777777" w:rsidR="002A7DE2" w:rsidRDefault="00000000">
      <w:pPr>
        <w:rPr>
          <w:b/>
          <w:sz w:val="28"/>
          <w:szCs w:val="28"/>
        </w:rPr>
      </w:pPr>
      <w:r>
        <w:rPr>
          <w:rFonts w:hint="eastAsia"/>
        </w:rPr>
        <w:t xml:space="preserve">                          </w:t>
      </w:r>
    </w:p>
    <w:p w14:paraId="564D0133" w14:textId="77777777" w:rsidR="002A7DE2" w:rsidRDefault="002A7DE2">
      <w:pPr>
        <w:ind w:firstLine="1500"/>
        <w:rPr>
          <w:sz w:val="28"/>
          <w:szCs w:val="28"/>
        </w:rPr>
      </w:pPr>
    </w:p>
    <w:p w14:paraId="6333E927" w14:textId="77777777" w:rsidR="002A7DE2" w:rsidRDefault="00000000">
      <w:pPr>
        <w:rPr>
          <w:rFonts w:ascii="黑体" w:eastAsia="黑体" w:hAnsi="黑体" w:cs="黑体"/>
          <w:b/>
          <w:sz w:val="32"/>
          <w:szCs w:val="32"/>
        </w:rPr>
      </w:pPr>
      <w:r>
        <w:rPr>
          <w:rFonts w:ascii="黑体" w:eastAsia="黑体" w:hAnsi="黑体" w:cs="黑体" w:hint="eastAsia"/>
          <w:b/>
          <w:sz w:val="32"/>
          <w:szCs w:val="32"/>
        </w:rPr>
        <w:t xml:space="preserve">                 </w:t>
      </w:r>
    </w:p>
    <w:p w14:paraId="59845F06" w14:textId="77777777" w:rsidR="002A7DE2" w:rsidRDefault="002A7DE2">
      <w:pPr>
        <w:jc w:val="center"/>
        <w:rPr>
          <w:rFonts w:ascii="宋体" w:eastAsia="宋体" w:hAnsi="宋体" w:cs="宋体"/>
          <w:b/>
          <w:caps/>
          <w:color w:val="333333"/>
          <w:sz w:val="32"/>
          <w:szCs w:val="32"/>
        </w:rPr>
      </w:pPr>
    </w:p>
    <w:p w14:paraId="463E4B8F" w14:textId="77777777" w:rsidR="002A7DE2" w:rsidRDefault="002A7DE2">
      <w:pPr>
        <w:jc w:val="center"/>
        <w:rPr>
          <w:rFonts w:ascii="宋体" w:eastAsia="宋体" w:hAnsi="宋体" w:cs="宋体"/>
          <w:b/>
          <w:caps/>
          <w:color w:val="333333"/>
          <w:sz w:val="32"/>
          <w:szCs w:val="32"/>
        </w:rPr>
      </w:pPr>
    </w:p>
    <w:p w14:paraId="5EE599BE" w14:textId="77777777" w:rsidR="002A7DE2" w:rsidRDefault="002A7DE2">
      <w:pPr>
        <w:jc w:val="center"/>
        <w:rPr>
          <w:rFonts w:ascii="宋体" w:eastAsia="宋体" w:hAnsi="宋体" w:cs="宋体"/>
          <w:b/>
          <w:caps/>
          <w:color w:val="333333"/>
          <w:sz w:val="32"/>
          <w:szCs w:val="32"/>
        </w:rPr>
      </w:pPr>
    </w:p>
    <w:p w14:paraId="29480456" w14:textId="77777777" w:rsidR="002A7DE2" w:rsidRDefault="002A7DE2">
      <w:pPr>
        <w:jc w:val="center"/>
        <w:rPr>
          <w:rFonts w:ascii="宋体" w:eastAsia="宋体" w:hAnsi="宋体" w:cs="宋体"/>
          <w:b/>
          <w:caps/>
          <w:color w:val="333333"/>
          <w:sz w:val="32"/>
          <w:szCs w:val="32"/>
        </w:rPr>
      </w:pPr>
    </w:p>
    <w:p w14:paraId="4ADB29D0" w14:textId="52935E6C" w:rsidR="002A7DE2" w:rsidRDefault="00E36B49">
      <w:pPr>
        <w:jc w:val="center"/>
        <w:rPr>
          <w:rFonts w:ascii="黑体" w:eastAsia="黑体" w:hAnsi="黑体" w:cs="黑体"/>
          <w:b/>
          <w:sz w:val="28"/>
          <w:szCs w:val="28"/>
        </w:rPr>
      </w:pPr>
      <w:r>
        <w:rPr>
          <w:rFonts w:ascii="黑体" w:eastAsia="黑体" w:hAnsi="黑体" w:cs="黑体" w:hint="eastAsia"/>
          <w:b/>
          <w:sz w:val="28"/>
          <w:szCs w:val="28"/>
        </w:rPr>
        <w:t>室内装饰装修</w:t>
      </w:r>
    </w:p>
    <w:p w14:paraId="54DFF0D8" w14:textId="77777777" w:rsidR="002A7DE2"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4E6871">
        <w:rPr>
          <w:rFonts w:ascii="黑体" w:eastAsia="黑体" w:hAnsi="黑体" w:cs="黑体"/>
          <w:b/>
          <w:sz w:val="28"/>
          <w:szCs w:val="28"/>
        </w:rPr>
        <w:t>3</w:t>
      </w:r>
      <w:r>
        <w:rPr>
          <w:rFonts w:ascii="黑体" w:eastAsia="黑体" w:hAnsi="黑体" w:cs="黑体" w:hint="eastAsia"/>
          <w:b/>
          <w:sz w:val="28"/>
          <w:szCs w:val="28"/>
        </w:rPr>
        <w:t>年    月    日</w:t>
      </w:r>
    </w:p>
    <w:p w14:paraId="2E2777F8" w14:textId="77777777" w:rsidR="002A7DE2" w:rsidRDefault="002A7DE2">
      <w:pPr>
        <w:rPr>
          <w:b/>
          <w:sz w:val="28"/>
          <w:szCs w:val="28"/>
        </w:rPr>
      </w:pPr>
    </w:p>
    <w:p w14:paraId="3B323558" w14:textId="77777777" w:rsidR="002A7DE2" w:rsidRDefault="002A7DE2">
      <w:pPr>
        <w:ind w:firstLine="200"/>
        <w:rPr>
          <w:b/>
          <w:sz w:val="28"/>
          <w:szCs w:val="28"/>
        </w:rPr>
      </w:pPr>
    </w:p>
    <w:p w14:paraId="1035390E" w14:textId="77777777" w:rsidR="002A7DE2" w:rsidRDefault="002A7DE2">
      <w:pPr>
        <w:wordWrap w:val="0"/>
        <w:spacing w:line="360" w:lineRule="auto"/>
        <w:rPr>
          <w:rFonts w:ascii="宋体" w:eastAsia="宋体" w:hAnsi="宋体" w:cs="宋体"/>
          <w:sz w:val="28"/>
          <w:szCs w:val="28"/>
        </w:rPr>
      </w:pPr>
    </w:p>
    <w:p w14:paraId="64DA7785" w14:textId="77777777" w:rsidR="002A7DE2" w:rsidRDefault="002A7DE2">
      <w:pPr>
        <w:wordWrap w:val="0"/>
        <w:spacing w:line="360" w:lineRule="auto"/>
        <w:jc w:val="center"/>
        <w:rPr>
          <w:rFonts w:ascii="宋体" w:eastAsia="宋体" w:hAnsi="宋体" w:cs="宋体"/>
          <w:b/>
          <w:sz w:val="32"/>
          <w:szCs w:val="32"/>
        </w:rPr>
      </w:pPr>
    </w:p>
    <w:p w14:paraId="2C281451" w14:textId="77777777" w:rsidR="002A7DE2" w:rsidRDefault="002A7DE2">
      <w:pPr>
        <w:wordWrap w:val="0"/>
        <w:spacing w:line="360" w:lineRule="auto"/>
        <w:jc w:val="center"/>
        <w:rPr>
          <w:rFonts w:ascii="宋体" w:eastAsia="宋体" w:hAnsi="宋体" w:cs="宋体"/>
          <w:b/>
          <w:sz w:val="32"/>
          <w:szCs w:val="32"/>
        </w:rPr>
      </w:pPr>
    </w:p>
    <w:p w14:paraId="18A02997" w14:textId="77777777" w:rsidR="002A7DE2" w:rsidRDefault="002A7DE2">
      <w:pPr>
        <w:wordWrap w:val="0"/>
        <w:spacing w:line="360" w:lineRule="auto"/>
        <w:jc w:val="center"/>
        <w:rPr>
          <w:rFonts w:ascii="宋体" w:eastAsia="宋体" w:hAnsi="宋体" w:cs="宋体"/>
          <w:b/>
          <w:sz w:val="32"/>
          <w:szCs w:val="32"/>
        </w:rPr>
      </w:pPr>
    </w:p>
    <w:p w14:paraId="5368483E" w14:textId="77777777" w:rsidR="002A7DE2" w:rsidRDefault="002A7DE2">
      <w:pPr>
        <w:wordWrap w:val="0"/>
        <w:spacing w:line="360" w:lineRule="auto"/>
        <w:jc w:val="center"/>
        <w:rPr>
          <w:rFonts w:ascii="宋体" w:eastAsia="宋体" w:hAnsi="宋体" w:cs="宋体"/>
          <w:b/>
          <w:sz w:val="32"/>
          <w:szCs w:val="32"/>
        </w:rPr>
      </w:pPr>
    </w:p>
    <w:p w14:paraId="62A849D0" w14:textId="77777777" w:rsidR="002A7DE2"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14:paraId="6DA7490B" w14:textId="77777777" w:rsidR="00E36B49" w:rsidRDefault="00000000">
      <w:pPr>
        <w:spacing w:line="360" w:lineRule="auto"/>
        <w:ind w:firstLineChars="100" w:firstLine="241"/>
        <w:rPr>
          <w:rFonts w:asciiTheme="minorEastAsia" w:eastAsia="宋体" w:hAnsiTheme="minorEastAsia"/>
          <w:b/>
          <w:sz w:val="24"/>
          <w:szCs w:val="24"/>
          <w:lang w:val="zh-CN"/>
        </w:rPr>
      </w:pPr>
      <w:proofErr w:type="gramStart"/>
      <w:r>
        <w:rPr>
          <w:rFonts w:asciiTheme="minorEastAsia" w:eastAsia="宋体" w:hAnsiTheme="minorEastAsia" w:hint="eastAsia"/>
          <w:b/>
          <w:sz w:val="24"/>
          <w:szCs w:val="24"/>
          <w:lang w:val="zh-CN"/>
        </w:rPr>
        <w:t>一</w:t>
      </w:r>
      <w:proofErr w:type="gramEnd"/>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4004"/>
        <w:gridCol w:w="1020"/>
        <w:gridCol w:w="1777"/>
        <w:gridCol w:w="2055"/>
      </w:tblGrid>
      <w:tr w:rsidR="00E36B49" w14:paraId="36A78223" w14:textId="77777777" w:rsidTr="00E1256E">
        <w:trPr>
          <w:trHeight w:val="380"/>
        </w:trPr>
        <w:tc>
          <w:tcPr>
            <w:tcW w:w="762" w:type="dxa"/>
            <w:vAlign w:val="center"/>
          </w:tcPr>
          <w:p w14:paraId="45AA1BD7" w14:textId="77777777" w:rsidR="00E36B49" w:rsidRDefault="00E36B49" w:rsidP="00E1256E">
            <w:pPr>
              <w:spacing w:line="360" w:lineRule="auto"/>
              <w:jc w:val="center"/>
              <w:rPr>
                <w:rFonts w:ascii="宋体"/>
                <w:sz w:val="24"/>
                <w:szCs w:val="24"/>
              </w:rPr>
            </w:pPr>
            <w:bookmarkStart w:id="0" w:name="_Hlk139286197"/>
            <w:proofErr w:type="gramStart"/>
            <w:r>
              <w:rPr>
                <w:rFonts w:ascii="宋体" w:hAnsi="宋体" w:hint="eastAsia"/>
                <w:sz w:val="24"/>
                <w:szCs w:val="24"/>
              </w:rPr>
              <w:t>包号</w:t>
            </w:r>
            <w:proofErr w:type="gramEnd"/>
          </w:p>
        </w:tc>
        <w:tc>
          <w:tcPr>
            <w:tcW w:w="4004" w:type="dxa"/>
            <w:vAlign w:val="center"/>
          </w:tcPr>
          <w:p w14:paraId="29FACFDD" w14:textId="77777777" w:rsidR="00E36B49" w:rsidRDefault="00E36B49" w:rsidP="00E1256E">
            <w:pPr>
              <w:spacing w:line="360" w:lineRule="auto"/>
              <w:jc w:val="center"/>
              <w:rPr>
                <w:rFonts w:ascii="宋体"/>
                <w:sz w:val="24"/>
                <w:szCs w:val="24"/>
              </w:rPr>
            </w:pPr>
            <w:r>
              <w:rPr>
                <w:rFonts w:ascii="宋体" w:hAnsi="宋体" w:hint="eastAsia"/>
                <w:sz w:val="24"/>
                <w:szCs w:val="24"/>
              </w:rPr>
              <w:t>项目名称</w:t>
            </w:r>
          </w:p>
        </w:tc>
        <w:tc>
          <w:tcPr>
            <w:tcW w:w="1020" w:type="dxa"/>
            <w:vAlign w:val="center"/>
          </w:tcPr>
          <w:p w14:paraId="16051313" w14:textId="77777777" w:rsidR="00E36B49" w:rsidRDefault="00E36B49" w:rsidP="00E1256E">
            <w:pPr>
              <w:spacing w:line="360" w:lineRule="auto"/>
              <w:jc w:val="center"/>
              <w:rPr>
                <w:rFonts w:ascii="宋体"/>
                <w:sz w:val="24"/>
                <w:szCs w:val="24"/>
              </w:rPr>
            </w:pPr>
            <w:r>
              <w:rPr>
                <w:rFonts w:ascii="宋体" w:hAnsi="宋体" w:hint="eastAsia"/>
                <w:sz w:val="24"/>
                <w:szCs w:val="24"/>
              </w:rPr>
              <w:t>数量</w:t>
            </w:r>
          </w:p>
        </w:tc>
        <w:tc>
          <w:tcPr>
            <w:tcW w:w="1777" w:type="dxa"/>
            <w:vAlign w:val="center"/>
          </w:tcPr>
          <w:p w14:paraId="5BB985CF" w14:textId="77777777" w:rsidR="00E36B49" w:rsidRDefault="00E36B49" w:rsidP="00E1256E">
            <w:pPr>
              <w:spacing w:line="360" w:lineRule="auto"/>
              <w:jc w:val="center"/>
              <w:rPr>
                <w:rFonts w:ascii="宋体"/>
                <w:sz w:val="24"/>
                <w:szCs w:val="24"/>
              </w:rPr>
            </w:pPr>
            <w:r>
              <w:rPr>
                <w:rFonts w:ascii="宋体" w:hAnsi="宋体" w:hint="eastAsia"/>
                <w:sz w:val="24"/>
                <w:szCs w:val="24"/>
              </w:rPr>
              <w:t>采购需求</w:t>
            </w:r>
          </w:p>
        </w:tc>
        <w:tc>
          <w:tcPr>
            <w:tcW w:w="2055" w:type="dxa"/>
            <w:vAlign w:val="center"/>
          </w:tcPr>
          <w:p w14:paraId="774F4218" w14:textId="77777777" w:rsidR="00E36B49" w:rsidRDefault="00E36B49" w:rsidP="00E1256E">
            <w:pPr>
              <w:spacing w:line="360" w:lineRule="auto"/>
              <w:jc w:val="center"/>
              <w:rPr>
                <w:rFonts w:ascii="宋体"/>
                <w:sz w:val="24"/>
                <w:szCs w:val="24"/>
              </w:rPr>
            </w:pPr>
            <w:r>
              <w:rPr>
                <w:rFonts w:ascii="宋体" w:hAnsi="宋体" w:hint="eastAsia"/>
                <w:sz w:val="24"/>
                <w:szCs w:val="24"/>
              </w:rPr>
              <w:t>预算金额（元）</w:t>
            </w:r>
          </w:p>
        </w:tc>
      </w:tr>
      <w:tr w:rsidR="00E36B49" w14:paraId="1B63804C" w14:textId="77777777" w:rsidTr="00E1256E">
        <w:trPr>
          <w:trHeight w:val="610"/>
        </w:trPr>
        <w:tc>
          <w:tcPr>
            <w:tcW w:w="762" w:type="dxa"/>
            <w:vAlign w:val="center"/>
          </w:tcPr>
          <w:p w14:paraId="53385673" w14:textId="77777777" w:rsidR="00E36B49" w:rsidRDefault="00E36B49" w:rsidP="00E1256E">
            <w:pPr>
              <w:spacing w:line="360" w:lineRule="auto"/>
              <w:jc w:val="center"/>
              <w:rPr>
                <w:rFonts w:ascii="宋体"/>
                <w:sz w:val="24"/>
                <w:szCs w:val="24"/>
              </w:rPr>
            </w:pPr>
            <w:r>
              <w:rPr>
                <w:rFonts w:ascii="宋体" w:hAnsi="宋体"/>
                <w:sz w:val="24"/>
                <w:szCs w:val="24"/>
              </w:rPr>
              <w:t>1</w:t>
            </w:r>
          </w:p>
        </w:tc>
        <w:tc>
          <w:tcPr>
            <w:tcW w:w="4004" w:type="dxa"/>
            <w:vAlign w:val="center"/>
          </w:tcPr>
          <w:p w14:paraId="063FB6AF" w14:textId="4E9E2237" w:rsidR="00E36B49" w:rsidRDefault="00E36B49" w:rsidP="00E36B49">
            <w:pPr>
              <w:spacing w:line="440" w:lineRule="exact"/>
              <w:ind w:firstLineChars="200" w:firstLine="560"/>
              <w:rPr>
                <w:rFonts w:ascii="宋体" w:hAnsi="宋体"/>
                <w:sz w:val="24"/>
                <w:szCs w:val="24"/>
              </w:rPr>
            </w:pPr>
            <w:r>
              <w:rPr>
                <w:rFonts w:ascii="仿宋_GB2312" w:eastAsia="仿宋_GB2312" w:hAnsi="仿宋_GB2312" w:cs="仿宋_GB2312" w:hint="eastAsia"/>
                <w:sz w:val="28"/>
                <w:szCs w:val="28"/>
              </w:rPr>
              <w:t>实验室专用柜安装</w:t>
            </w:r>
          </w:p>
        </w:tc>
        <w:tc>
          <w:tcPr>
            <w:tcW w:w="1020" w:type="dxa"/>
            <w:vAlign w:val="center"/>
          </w:tcPr>
          <w:p w14:paraId="555012EB" w14:textId="2EC85340" w:rsidR="00E36B49" w:rsidRPr="00E36B49" w:rsidRDefault="00E36B49" w:rsidP="00E1256E">
            <w:pPr>
              <w:spacing w:line="360" w:lineRule="auto"/>
              <w:jc w:val="center"/>
              <w:rPr>
                <w:rFonts w:ascii="宋体" w:eastAsia="宋体"/>
                <w:sz w:val="24"/>
                <w:szCs w:val="24"/>
              </w:rPr>
            </w:pPr>
            <w:r>
              <w:rPr>
                <w:rFonts w:ascii="宋体" w:eastAsia="宋体" w:hint="eastAsia"/>
                <w:sz w:val="24"/>
                <w:szCs w:val="24"/>
              </w:rPr>
              <w:t>1（项）</w:t>
            </w:r>
          </w:p>
        </w:tc>
        <w:tc>
          <w:tcPr>
            <w:tcW w:w="1777" w:type="dxa"/>
            <w:vAlign w:val="center"/>
          </w:tcPr>
          <w:p w14:paraId="7BF295D0" w14:textId="6E30CCF4" w:rsidR="00E36B49" w:rsidRDefault="00E36B49" w:rsidP="00E1256E">
            <w:pPr>
              <w:spacing w:line="360" w:lineRule="auto"/>
              <w:jc w:val="center"/>
              <w:rPr>
                <w:rFonts w:ascii="宋体"/>
                <w:sz w:val="24"/>
                <w:szCs w:val="24"/>
              </w:rPr>
            </w:pPr>
            <w:r>
              <w:rPr>
                <w:rFonts w:ascii="宋体" w:hint="eastAsia"/>
                <w:sz w:val="24"/>
                <w:szCs w:val="24"/>
              </w:rPr>
              <w:t>详见</w:t>
            </w:r>
            <w:r>
              <w:rPr>
                <w:rFonts w:ascii="宋体" w:eastAsia="宋体" w:hAnsi="宋体" w:hint="eastAsia"/>
                <w:sz w:val="24"/>
                <w:szCs w:val="24"/>
              </w:rPr>
              <w:t>采购</w:t>
            </w:r>
            <w:r>
              <w:rPr>
                <w:rFonts w:ascii="宋体" w:hint="eastAsia"/>
                <w:sz w:val="24"/>
                <w:szCs w:val="24"/>
              </w:rPr>
              <w:t>文件</w:t>
            </w:r>
          </w:p>
        </w:tc>
        <w:tc>
          <w:tcPr>
            <w:tcW w:w="2055" w:type="dxa"/>
            <w:vAlign w:val="center"/>
          </w:tcPr>
          <w:p w14:paraId="246A419A" w14:textId="0A490B29" w:rsidR="00E36B49" w:rsidRPr="00E36B49" w:rsidRDefault="00E36B49" w:rsidP="00E1256E">
            <w:pPr>
              <w:spacing w:line="360" w:lineRule="auto"/>
              <w:jc w:val="center"/>
              <w:rPr>
                <w:rFonts w:ascii="宋体" w:eastAsia="宋体"/>
                <w:sz w:val="24"/>
                <w:szCs w:val="24"/>
              </w:rPr>
            </w:pPr>
            <w:r>
              <w:rPr>
                <w:rFonts w:ascii="宋体" w:eastAsia="宋体" w:hAnsi="宋体" w:hint="eastAsia"/>
                <w:sz w:val="24"/>
                <w:szCs w:val="24"/>
              </w:rPr>
              <w:t>7</w:t>
            </w:r>
            <w:r>
              <w:rPr>
                <w:rFonts w:ascii="宋体" w:eastAsia="宋体" w:hAnsi="宋体"/>
                <w:sz w:val="24"/>
                <w:szCs w:val="24"/>
              </w:rPr>
              <w:t>6169</w:t>
            </w:r>
          </w:p>
        </w:tc>
      </w:tr>
      <w:tr w:rsidR="00E36B49" w14:paraId="3062D067" w14:textId="77777777" w:rsidTr="00E1256E">
        <w:trPr>
          <w:trHeight w:val="610"/>
        </w:trPr>
        <w:tc>
          <w:tcPr>
            <w:tcW w:w="762" w:type="dxa"/>
            <w:vAlign w:val="center"/>
          </w:tcPr>
          <w:p w14:paraId="533DA4CC" w14:textId="77777777" w:rsidR="00E36B49" w:rsidRDefault="00E36B49" w:rsidP="00E1256E">
            <w:pPr>
              <w:spacing w:line="360" w:lineRule="auto"/>
              <w:jc w:val="center"/>
              <w:rPr>
                <w:rFonts w:ascii="宋体" w:hAnsi="宋体"/>
                <w:sz w:val="24"/>
                <w:szCs w:val="24"/>
              </w:rPr>
            </w:pPr>
            <w:r>
              <w:rPr>
                <w:rFonts w:ascii="宋体" w:hAnsi="宋体" w:hint="eastAsia"/>
                <w:sz w:val="24"/>
                <w:szCs w:val="24"/>
              </w:rPr>
              <w:t>2</w:t>
            </w:r>
          </w:p>
        </w:tc>
        <w:tc>
          <w:tcPr>
            <w:tcW w:w="4004" w:type="dxa"/>
            <w:vAlign w:val="center"/>
          </w:tcPr>
          <w:p w14:paraId="7EE800FE" w14:textId="0D5C3FD2" w:rsidR="00E36B49" w:rsidRDefault="00E36B49" w:rsidP="00E1256E">
            <w:pPr>
              <w:spacing w:line="360" w:lineRule="auto"/>
              <w:jc w:val="center"/>
              <w:rPr>
                <w:rFonts w:ascii="宋体" w:hAnsi="宋体"/>
                <w:sz w:val="24"/>
                <w:szCs w:val="24"/>
              </w:rPr>
            </w:pPr>
            <w:r>
              <w:rPr>
                <w:rFonts w:ascii="仿宋_GB2312" w:eastAsia="仿宋_GB2312" w:hAnsi="仿宋_GB2312" w:cs="仿宋_GB2312" w:hint="eastAsia"/>
                <w:sz w:val="28"/>
                <w:szCs w:val="28"/>
              </w:rPr>
              <w:t>检验科空调安装项目</w:t>
            </w:r>
          </w:p>
        </w:tc>
        <w:tc>
          <w:tcPr>
            <w:tcW w:w="1020" w:type="dxa"/>
            <w:vAlign w:val="center"/>
          </w:tcPr>
          <w:p w14:paraId="257B1D24" w14:textId="455DDBC6" w:rsidR="00E36B49" w:rsidRPr="00E36B49" w:rsidRDefault="00E36B49" w:rsidP="00E1256E">
            <w:pPr>
              <w:spacing w:line="360" w:lineRule="auto"/>
              <w:jc w:val="center"/>
              <w:rPr>
                <w:rFonts w:ascii="宋体" w:eastAsia="宋体" w:hAnsi="宋体"/>
                <w:sz w:val="24"/>
                <w:szCs w:val="24"/>
              </w:rPr>
            </w:pPr>
            <w:r>
              <w:rPr>
                <w:rFonts w:ascii="宋体" w:eastAsia="宋体" w:hint="eastAsia"/>
                <w:sz w:val="24"/>
                <w:szCs w:val="24"/>
              </w:rPr>
              <w:t>1（项）</w:t>
            </w:r>
          </w:p>
        </w:tc>
        <w:tc>
          <w:tcPr>
            <w:tcW w:w="1777" w:type="dxa"/>
            <w:vAlign w:val="center"/>
          </w:tcPr>
          <w:p w14:paraId="7F19B422" w14:textId="3F3D0D34" w:rsidR="00E36B49" w:rsidRDefault="00E36B49" w:rsidP="00E1256E">
            <w:pPr>
              <w:spacing w:line="360" w:lineRule="auto"/>
              <w:jc w:val="center"/>
              <w:rPr>
                <w:rFonts w:ascii="宋体"/>
                <w:sz w:val="24"/>
                <w:szCs w:val="24"/>
              </w:rPr>
            </w:pPr>
            <w:r>
              <w:rPr>
                <w:rFonts w:ascii="宋体" w:hint="eastAsia"/>
                <w:sz w:val="24"/>
                <w:szCs w:val="24"/>
              </w:rPr>
              <w:t>详见</w:t>
            </w:r>
            <w:r>
              <w:rPr>
                <w:rFonts w:ascii="宋体" w:eastAsia="宋体" w:hAnsi="宋体" w:hint="eastAsia"/>
                <w:sz w:val="24"/>
                <w:szCs w:val="24"/>
              </w:rPr>
              <w:t>采购</w:t>
            </w:r>
            <w:r>
              <w:rPr>
                <w:rFonts w:ascii="宋体" w:hint="eastAsia"/>
                <w:sz w:val="24"/>
                <w:szCs w:val="24"/>
              </w:rPr>
              <w:t>文件</w:t>
            </w:r>
          </w:p>
        </w:tc>
        <w:tc>
          <w:tcPr>
            <w:tcW w:w="2055" w:type="dxa"/>
            <w:vAlign w:val="center"/>
          </w:tcPr>
          <w:p w14:paraId="18207630" w14:textId="5737B5F9" w:rsidR="00E36B49" w:rsidRPr="00E36B49" w:rsidRDefault="00E36B49" w:rsidP="00E1256E">
            <w:pPr>
              <w:spacing w:line="360" w:lineRule="auto"/>
              <w:jc w:val="cente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7721</w:t>
            </w:r>
          </w:p>
        </w:tc>
      </w:tr>
    </w:tbl>
    <w:tbl>
      <w:tblPr>
        <w:tblStyle w:val="a6"/>
        <w:tblW w:w="9640" w:type="dxa"/>
        <w:tblInd w:w="-34" w:type="dxa"/>
        <w:tblLayout w:type="fixed"/>
        <w:tblLook w:val="04A0" w:firstRow="1" w:lastRow="0" w:firstColumn="1" w:lastColumn="0" w:noHBand="0" w:noVBand="1"/>
      </w:tblPr>
      <w:tblGrid>
        <w:gridCol w:w="2836"/>
        <w:gridCol w:w="6804"/>
      </w:tblGrid>
      <w:tr w:rsidR="001138EF" w14:paraId="033D9612" w14:textId="77777777" w:rsidTr="00E36B49">
        <w:tc>
          <w:tcPr>
            <w:tcW w:w="2836" w:type="dxa"/>
            <w:vAlign w:val="center"/>
          </w:tcPr>
          <w:p w14:paraId="43FC6A95"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交付使用时间</w:t>
            </w:r>
          </w:p>
        </w:tc>
        <w:tc>
          <w:tcPr>
            <w:tcW w:w="6804" w:type="dxa"/>
            <w:vAlign w:val="center"/>
          </w:tcPr>
          <w:p w14:paraId="4591BE47" w14:textId="1128A288"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w:t>
            </w:r>
            <w:r w:rsidR="00E36B49">
              <w:rPr>
                <w:rFonts w:ascii="仿宋_GB2312" w:eastAsia="仿宋_GB2312" w:hAnsi="仿宋_GB2312" w:cs="仿宋_GB2312"/>
                <w:sz w:val="28"/>
                <w:szCs w:val="28"/>
              </w:rPr>
              <w:t>45</w:t>
            </w:r>
            <w:proofErr w:type="gramStart"/>
            <w:r w:rsidR="00E36B49">
              <w:rPr>
                <w:rFonts w:ascii="仿宋_GB2312" w:eastAsia="仿宋_GB2312" w:hAnsi="仿宋_GB2312" w:cs="仿宋_GB2312" w:hint="eastAsia"/>
                <w:sz w:val="28"/>
                <w:szCs w:val="28"/>
              </w:rPr>
              <w:t>日历天</w:t>
            </w:r>
            <w:proofErr w:type="gramEnd"/>
            <w:r w:rsidR="00E36B49">
              <w:rPr>
                <w:rFonts w:ascii="仿宋_GB2312" w:eastAsia="仿宋_GB2312" w:hAnsi="仿宋_GB2312" w:cs="仿宋_GB2312" w:hint="eastAsia"/>
                <w:sz w:val="28"/>
                <w:szCs w:val="28"/>
              </w:rPr>
              <w:t>内完工</w:t>
            </w:r>
          </w:p>
        </w:tc>
      </w:tr>
      <w:tr w:rsidR="001138EF" w14:paraId="371286A6" w14:textId="77777777" w:rsidTr="00E36B49">
        <w:tc>
          <w:tcPr>
            <w:tcW w:w="2836" w:type="dxa"/>
            <w:vAlign w:val="center"/>
          </w:tcPr>
          <w:p w14:paraId="6CB2CFB5"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质保期</w:t>
            </w:r>
          </w:p>
        </w:tc>
        <w:tc>
          <w:tcPr>
            <w:tcW w:w="6804" w:type="dxa"/>
            <w:vAlign w:val="center"/>
          </w:tcPr>
          <w:p w14:paraId="22D7422D" w14:textId="77777777"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r>
      <w:tr w:rsidR="001138EF" w14:paraId="2D675750" w14:textId="77777777" w:rsidTr="00E36B49">
        <w:tc>
          <w:tcPr>
            <w:tcW w:w="2836" w:type="dxa"/>
            <w:vAlign w:val="center"/>
          </w:tcPr>
          <w:p w14:paraId="5CC46106"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进场时间</w:t>
            </w:r>
          </w:p>
        </w:tc>
        <w:tc>
          <w:tcPr>
            <w:tcW w:w="6804" w:type="dxa"/>
            <w:vAlign w:val="center"/>
          </w:tcPr>
          <w:p w14:paraId="74CB1165" w14:textId="77777777"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合同签订后5日内。</w:t>
            </w:r>
          </w:p>
        </w:tc>
      </w:tr>
      <w:tr w:rsidR="001138EF" w14:paraId="286B8B14" w14:textId="77777777" w:rsidTr="00E36B49">
        <w:tc>
          <w:tcPr>
            <w:tcW w:w="2836" w:type="dxa"/>
            <w:vAlign w:val="center"/>
          </w:tcPr>
          <w:p w14:paraId="708D6935"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付款方式</w:t>
            </w:r>
          </w:p>
        </w:tc>
        <w:tc>
          <w:tcPr>
            <w:tcW w:w="6804" w:type="dxa"/>
            <w:vAlign w:val="center"/>
          </w:tcPr>
          <w:p w14:paraId="7C0A0B97"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验收合格</w:t>
            </w:r>
            <w:r w:rsidR="007C269D">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支付总</w:t>
            </w:r>
            <w:r w:rsidR="001562DA">
              <w:rPr>
                <w:rFonts w:ascii="仿宋_GB2312" w:eastAsia="仿宋_GB2312" w:hAnsi="仿宋_GB2312" w:cs="仿宋_GB2312" w:hint="eastAsia"/>
                <w:sz w:val="28"/>
                <w:szCs w:val="28"/>
              </w:rPr>
              <w:t>金额</w:t>
            </w:r>
            <w:r>
              <w:rPr>
                <w:rFonts w:ascii="仿宋_GB2312" w:eastAsia="仿宋_GB2312" w:hAnsi="仿宋_GB2312" w:cs="仿宋_GB2312" w:hint="eastAsia"/>
                <w:sz w:val="28"/>
                <w:szCs w:val="28"/>
              </w:rPr>
              <w:t>的</w:t>
            </w:r>
            <w:r w:rsidR="00D22ED2">
              <w:rPr>
                <w:rFonts w:ascii="仿宋_GB2312" w:eastAsia="仿宋_GB2312" w:hAnsi="仿宋_GB2312" w:cs="仿宋_GB2312"/>
                <w:sz w:val="28"/>
                <w:szCs w:val="28"/>
              </w:rPr>
              <w:t>95</w:t>
            </w:r>
            <w:r>
              <w:rPr>
                <w:rFonts w:ascii="仿宋_GB2312" w:eastAsia="仿宋_GB2312" w:hAnsi="仿宋_GB2312" w:cs="仿宋_GB2312" w:hint="eastAsia"/>
                <w:sz w:val="28"/>
                <w:szCs w:val="28"/>
              </w:rPr>
              <w:t>%；质保金为总金额的</w:t>
            </w:r>
            <w:r w:rsidR="00D22ED2">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待质保期</w:t>
            </w:r>
            <w:proofErr w:type="gramEnd"/>
            <w:r>
              <w:rPr>
                <w:rFonts w:ascii="仿宋_GB2312" w:eastAsia="仿宋_GB2312" w:hAnsi="仿宋_GB2312" w:cs="仿宋_GB2312" w:hint="eastAsia"/>
                <w:sz w:val="28"/>
                <w:szCs w:val="28"/>
              </w:rPr>
              <w:t>到期后若没有发生质量等问题一次性付清。</w:t>
            </w:r>
          </w:p>
        </w:tc>
      </w:tr>
      <w:tr w:rsidR="001138EF" w14:paraId="287EC503" w14:textId="77777777" w:rsidTr="00E36B49">
        <w:tc>
          <w:tcPr>
            <w:tcW w:w="2836" w:type="dxa"/>
            <w:vAlign w:val="center"/>
          </w:tcPr>
          <w:p w14:paraId="40C35568" w14:textId="77777777"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交付地点</w:t>
            </w:r>
          </w:p>
        </w:tc>
        <w:tc>
          <w:tcPr>
            <w:tcW w:w="6804" w:type="dxa"/>
            <w:vAlign w:val="center"/>
          </w:tcPr>
          <w:p w14:paraId="20B05A23" w14:textId="77777777"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鄂尔多斯市第四人民医院</w:t>
            </w:r>
          </w:p>
        </w:tc>
      </w:tr>
      <w:bookmarkEnd w:id="0"/>
    </w:tbl>
    <w:p w14:paraId="2258C4D4" w14:textId="77777777" w:rsidR="002A7DE2" w:rsidRDefault="002A7DE2">
      <w:pPr>
        <w:jc w:val="left"/>
        <w:rPr>
          <w:rFonts w:ascii="宋体" w:hAnsi="宋体"/>
          <w:bCs/>
          <w:kern w:val="44"/>
          <w:sz w:val="24"/>
          <w:szCs w:val="24"/>
          <w:lang w:val="zh-CN"/>
        </w:rPr>
      </w:pPr>
    </w:p>
    <w:p w14:paraId="4283D075" w14:textId="77777777"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二、</w:t>
      </w:r>
      <w:r>
        <w:rPr>
          <w:rFonts w:asciiTheme="minorEastAsia" w:hAnsiTheme="minorEastAsia" w:hint="eastAsia"/>
          <w:b/>
          <w:sz w:val="24"/>
          <w:szCs w:val="24"/>
        </w:rPr>
        <w:t>技术标准与要求</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3174"/>
        <w:gridCol w:w="5682"/>
      </w:tblGrid>
      <w:tr w:rsidR="00F465B2" w:rsidRPr="00E36B49" w14:paraId="58B5E941" w14:textId="77777777" w:rsidTr="005C68D6">
        <w:trPr>
          <w:trHeight w:val="610"/>
        </w:trPr>
        <w:tc>
          <w:tcPr>
            <w:tcW w:w="762" w:type="dxa"/>
            <w:vAlign w:val="center"/>
          </w:tcPr>
          <w:p w14:paraId="6C678879" w14:textId="55C2364F" w:rsidR="00F465B2" w:rsidRDefault="00F465B2" w:rsidP="00E1256E">
            <w:pPr>
              <w:spacing w:line="360" w:lineRule="auto"/>
              <w:jc w:val="center"/>
              <w:rPr>
                <w:rFonts w:ascii="宋体" w:eastAsia="宋体" w:hAnsi="宋体" w:hint="eastAsia"/>
                <w:sz w:val="24"/>
                <w:szCs w:val="24"/>
              </w:rPr>
            </w:pPr>
            <w:proofErr w:type="gramStart"/>
            <w:r>
              <w:rPr>
                <w:rFonts w:ascii="宋体" w:eastAsia="宋体" w:hAnsi="宋体" w:hint="eastAsia"/>
                <w:sz w:val="24"/>
                <w:szCs w:val="24"/>
              </w:rPr>
              <w:t>包号</w:t>
            </w:r>
            <w:proofErr w:type="gramEnd"/>
          </w:p>
        </w:tc>
        <w:tc>
          <w:tcPr>
            <w:tcW w:w="3174" w:type="dxa"/>
            <w:vAlign w:val="center"/>
          </w:tcPr>
          <w:p w14:paraId="5AEB6C90" w14:textId="775D593C" w:rsidR="00F465B2" w:rsidRDefault="00F465B2" w:rsidP="00E1256E">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项目名称</w:t>
            </w:r>
          </w:p>
        </w:tc>
        <w:tc>
          <w:tcPr>
            <w:tcW w:w="5682" w:type="dxa"/>
            <w:vAlign w:val="center"/>
          </w:tcPr>
          <w:p w14:paraId="14B0ABA7" w14:textId="46B4613B" w:rsidR="00F465B2" w:rsidRDefault="00F465B2" w:rsidP="00E1256E">
            <w:pPr>
              <w:spacing w:line="360" w:lineRule="auto"/>
              <w:jc w:val="center"/>
              <w:rPr>
                <w:rFonts w:ascii="宋体" w:eastAsia="宋体" w:hint="eastAsia"/>
                <w:sz w:val="24"/>
                <w:szCs w:val="24"/>
              </w:rPr>
            </w:pPr>
            <w:r>
              <w:rPr>
                <w:rFonts w:ascii="宋体" w:eastAsia="宋体" w:hint="eastAsia"/>
                <w:sz w:val="24"/>
                <w:szCs w:val="24"/>
              </w:rPr>
              <w:t>资质要求</w:t>
            </w:r>
          </w:p>
        </w:tc>
      </w:tr>
      <w:tr w:rsidR="00716687" w:rsidRPr="00E36B49" w14:paraId="623656A8" w14:textId="77777777" w:rsidTr="005C68D6">
        <w:trPr>
          <w:trHeight w:val="610"/>
        </w:trPr>
        <w:tc>
          <w:tcPr>
            <w:tcW w:w="762" w:type="dxa"/>
            <w:vAlign w:val="center"/>
          </w:tcPr>
          <w:p w14:paraId="326C4950" w14:textId="16AA4A6C" w:rsidR="00716687" w:rsidRDefault="00716687" w:rsidP="00E1256E">
            <w:pPr>
              <w:spacing w:line="360" w:lineRule="auto"/>
              <w:jc w:val="center"/>
              <w:rPr>
                <w:rFonts w:ascii="宋体"/>
                <w:sz w:val="24"/>
                <w:szCs w:val="24"/>
              </w:rPr>
            </w:pPr>
            <w:r>
              <w:rPr>
                <w:rFonts w:ascii="宋体" w:hAnsi="宋体"/>
                <w:sz w:val="24"/>
                <w:szCs w:val="24"/>
              </w:rPr>
              <w:t>1</w:t>
            </w:r>
          </w:p>
        </w:tc>
        <w:tc>
          <w:tcPr>
            <w:tcW w:w="3174" w:type="dxa"/>
            <w:vAlign w:val="center"/>
          </w:tcPr>
          <w:p w14:paraId="7F4541D3" w14:textId="77777777" w:rsidR="00716687" w:rsidRDefault="00716687" w:rsidP="00E1256E">
            <w:pPr>
              <w:spacing w:line="440" w:lineRule="exact"/>
              <w:ind w:firstLineChars="200" w:firstLine="560"/>
              <w:rPr>
                <w:rFonts w:ascii="宋体" w:hAnsi="宋体"/>
                <w:sz w:val="24"/>
                <w:szCs w:val="24"/>
              </w:rPr>
            </w:pPr>
            <w:r>
              <w:rPr>
                <w:rFonts w:ascii="仿宋_GB2312" w:eastAsia="仿宋_GB2312" w:hAnsi="仿宋_GB2312" w:cs="仿宋_GB2312" w:hint="eastAsia"/>
                <w:sz w:val="28"/>
                <w:szCs w:val="28"/>
              </w:rPr>
              <w:t>实验室专用柜安装</w:t>
            </w:r>
          </w:p>
        </w:tc>
        <w:tc>
          <w:tcPr>
            <w:tcW w:w="5682" w:type="dxa"/>
            <w:vAlign w:val="center"/>
          </w:tcPr>
          <w:p w14:paraId="1A02384B" w14:textId="0A73DB07" w:rsidR="00716687" w:rsidRPr="00E36B49" w:rsidRDefault="00716687" w:rsidP="00E1256E">
            <w:pPr>
              <w:spacing w:line="360" w:lineRule="auto"/>
              <w:jc w:val="center"/>
              <w:rPr>
                <w:rFonts w:ascii="宋体" w:eastAsia="宋体"/>
                <w:sz w:val="24"/>
                <w:szCs w:val="24"/>
              </w:rPr>
            </w:pPr>
            <w:r>
              <w:rPr>
                <w:rFonts w:ascii="宋体" w:eastAsia="宋体" w:hint="eastAsia"/>
                <w:sz w:val="24"/>
                <w:szCs w:val="24"/>
              </w:rPr>
              <w:t>营业执照经营范围包含建筑装饰工程、建筑工程、建筑装饰材料安装等</w:t>
            </w:r>
          </w:p>
        </w:tc>
      </w:tr>
      <w:tr w:rsidR="00716687" w:rsidRPr="00E36B49" w14:paraId="7F670F0A" w14:textId="77777777" w:rsidTr="00D43CDF">
        <w:trPr>
          <w:trHeight w:val="610"/>
        </w:trPr>
        <w:tc>
          <w:tcPr>
            <w:tcW w:w="762" w:type="dxa"/>
            <w:vAlign w:val="center"/>
          </w:tcPr>
          <w:p w14:paraId="59A75AD3" w14:textId="1DF5BCEC" w:rsidR="00716687" w:rsidRDefault="00716687" w:rsidP="00E1256E">
            <w:pPr>
              <w:spacing w:line="360" w:lineRule="auto"/>
              <w:jc w:val="center"/>
              <w:rPr>
                <w:rFonts w:ascii="宋体" w:hAnsi="宋体"/>
                <w:sz w:val="24"/>
                <w:szCs w:val="24"/>
              </w:rPr>
            </w:pPr>
            <w:r>
              <w:rPr>
                <w:rFonts w:ascii="宋体" w:hAnsi="宋体" w:hint="eastAsia"/>
                <w:sz w:val="24"/>
                <w:szCs w:val="24"/>
              </w:rPr>
              <w:t>2</w:t>
            </w:r>
          </w:p>
        </w:tc>
        <w:tc>
          <w:tcPr>
            <w:tcW w:w="3174" w:type="dxa"/>
            <w:vAlign w:val="center"/>
          </w:tcPr>
          <w:p w14:paraId="04542ACC" w14:textId="77777777" w:rsidR="00716687" w:rsidRDefault="00716687" w:rsidP="00E1256E">
            <w:pPr>
              <w:spacing w:line="360" w:lineRule="auto"/>
              <w:jc w:val="center"/>
              <w:rPr>
                <w:rFonts w:ascii="宋体" w:hAnsi="宋体"/>
                <w:sz w:val="24"/>
                <w:szCs w:val="24"/>
              </w:rPr>
            </w:pPr>
            <w:r>
              <w:rPr>
                <w:rFonts w:ascii="仿宋_GB2312" w:eastAsia="仿宋_GB2312" w:hAnsi="仿宋_GB2312" w:cs="仿宋_GB2312" w:hint="eastAsia"/>
                <w:sz w:val="28"/>
                <w:szCs w:val="28"/>
              </w:rPr>
              <w:t>检验科空调安装项目</w:t>
            </w:r>
          </w:p>
        </w:tc>
        <w:tc>
          <w:tcPr>
            <w:tcW w:w="5682" w:type="dxa"/>
            <w:vAlign w:val="center"/>
          </w:tcPr>
          <w:p w14:paraId="280FC0E0" w14:textId="006711A4" w:rsidR="00716687" w:rsidRPr="00E36B49" w:rsidRDefault="00716687" w:rsidP="00E1256E">
            <w:pPr>
              <w:spacing w:line="360" w:lineRule="auto"/>
              <w:jc w:val="center"/>
              <w:rPr>
                <w:rFonts w:ascii="宋体" w:eastAsia="宋体" w:hAnsi="宋体"/>
                <w:sz w:val="24"/>
                <w:szCs w:val="24"/>
              </w:rPr>
            </w:pPr>
            <w:r>
              <w:rPr>
                <w:rFonts w:ascii="宋体" w:eastAsia="宋体" w:hint="eastAsia"/>
                <w:sz w:val="24"/>
                <w:szCs w:val="24"/>
              </w:rPr>
              <w:t>营业执照经营范围包含</w:t>
            </w:r>
            <w:r>
              <w:rPr>
                <w:rFonts w:ascii="宋体" w:eastAsia="宋体" w:hint="eastAsia"/>
                <w:sz w:val="24"/>
                <w:szCs w:val="24"/>
              </w:rPr>
              <w:t>电气安装、中央空调安装、空调销售等</w:t>
            </w:r>
          </w:p>
        </w:tc>
      </w:tr>
    </w:tbl>
    <w:p w14:paraId="31988D53" w14:textId="77777777"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2A7DE2" w14:paraId="69328FDC" w14:textId="77777777">
        <w:trPr>
          <w:cantSplit/>
          <w:trHeight w:val="556"/>
          <w:jc w:val="center"/>
        </w:trPr>
        <w:tc>
          <w:tcPr>
            <w:tcW w:w="457" w:type="dxa"/>
            <w:vMerge w:val="restart"/>
            <w:tcBorders>
              <w:left w:val="single" w:sz="4" w:space="0" w:color="auto"/>
              <w:right w:val="single" w:sz="4" w:space="0" w:color="auto"/>
            </w:tcBorders>
            <w:vAlign w:val="center"/>
          </w:tcPr>
          <w:p w14:paraId="44726B64" w14:textId="77777777" w:rsidR="002A7DE2" w:rsidRDefault="002A7DE2">
            <w:pPr>
              <w:jc w:val="left"/>
              <w:rPr>
                <w:rFonts w:ascii="宋体" w:eastAsia="宋体" w:hAnsi="宋体" w:cs="宋体"/>
              </w:rPr>
            </w:pPr>
          </w:p>
          <w:p w14:paraId="748EA4AE" w14:textId="77777777" w:rsidR="002A7DE2" w:rsidRDefault="002A7DE2">
            <w:pPr>
              <w:jc w:val="left"/>
              <w:rPr>
                <w:rFonts w:ascii="宋体" w:eastAsia="宋体" w:hAnsi="宋体" w:cs="宋体"/>
              </w:rPr>
            </w:pPr>
          </w:p>
          <w:p w14:paraId="1F50A0BF" w14:textId="77777777" w:rsidR="002A7DE2" w:rsidRDefault="002A7DE2">
            <w:pPr>
              <w:jc w:val="left"/>
              <w:rPr>
                <w:rFonts w:ascii="宋体" w:eastAsia="宋体" w:hAnsi="宋体" w:cs="宋体"/>
              </w:rPr>
            </w:pPr>
          </w:p>
          <w:p w14:paraId="73338AD6" w14:textId="77777777" w:rsidR="002A7DE2" w:rsidRDefault="002A7DE2">
            <w:pPr>
              <w:jc w:val="left"/>
              <w:rPr>
                <w:rFonts w:ascii="宋体" w:eastAsia="宋体" w:hAnsi="宋体" w:cs="宋体"/>
              </w:rPr>
            </w:pPr>
          </w:p>
          <w:p w14:paraId="1B623093" w14:textId="77777777" w:rsidR="002A7DE2" w:rsidRDefault="002A7DE2">
            <w:pPr>
              <w:jc w:val="left"/>
              <w:rPr>
                <w:rFonts w:ascii="宋体" w:eastAsia="宋体" w:hAnsi="宋体" w:cs="宋体"/>
              </w:rPr>
            </w:pPr>
          </w:p>
          <w:p w14:paraId="20EE428F" w14:textId="77777777" w:rsidR="002A7DE2" w:rsidRDefault="00000000">
            <w:pPr>
              <w:jc w:val="left"/>
              <w:rPr>
                <w:rFonts w:ascii="宋体" w:eastAsia="宋体" w:hAnsi="宋体" w:cs="宋体"/>
              </w:rPr>
            </w:pPr>
            <w:r>
              <w:rPr>
                <w:rFonts w:ascii="宋体" w:eastAsia="宋体" w:hAnsi="宋体" w:cs="宋体" w:hint="eastAsia"/>
              </w:rPr>
              <w:t>资格性</w:t>
            </w:r>
            <w:r>
              <w:rPr>
                <w:rFonts w:ascii="宋体" w:eastAsia="宋体" w:hAnsi="宋体" w:cs="宋体" w:hint="eastAsia"/>
              </w:rPr>
              <w:lastRenderedPageBreak/>
              <w:t>审查</w:t>
            </w:r>
          </w:p>
          <w:p w14:paraId="6F7C228A" w14:textId="77777777" w:rsidR="002A7DE2" w:rsidRDefault="002A7DE2">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14:paraId="084609FD" w14:textId="77777777" w:rsidR="002A7DE2" w:rsidRDefault="00000000">
            <w:pPr>
              <w:jc w:val="left"/>
              <w:rPr>
                <w:rFonts w:ascii="宋体" w:eastAsia="宋体" w:hAnsi="宋体" w:cs="宋体"/>
              </w:rPr>
            </w:pPr>
            <w:r>
              <w:rPr>
                <w:rFonts w:ascii="宋体" w:eastAsia="宋体" w:hAnsi="宋体" w:cs="宋体" w:hint="eastAsia"/>
              </w:rPr>
              <w:lastRenderedPageBreak/>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14:paraId="01F9DA26" w14:textId="77777777" w:rsidR="002A7DE2"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2A7DE2" w14:paraId="58BD7B62" w14:textId="77777777">
        <w:trPr>
          <w:cantSplit/>
          <w:trHeight w:val="437"/>
          <w:jc w:val="center"/>
        </w:trPr>
        <w:tc>
          <w:tcPr>
            <w:tcW w:w="457" w:type="dxa"/>
            <w:vMerge/>
            <w:tcBorders>
              <w:left w:val="single" w:sz="4" w:space="0" w:color="auto"/>
              <w:right w:val="single" w:sz="4" w:space="0" w:color="auto"/>
            </w:tcBorders>
            <w:vAlign w:val="center"/>
          </w:tcPr>
          <w:p w14:paraId="53C5E3A2"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69BAA03B" w14:textId="77777777" w:rsidR="002A7DE2"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14:paraId="37A1E43B" w14:textId="77777777" w:rsidR="002A7DE2" w:rsidRDefault="00000000">
            <w:pPr>
              <w:jc w:val="left"/>
              <w:rPr>
                <w:rFonts w:ascii="宋体" w:eastAsia="宋体" w:hAnsi="宋体" w:cs="宋体"/>
              </w:rPr>
            </w:pPr>
            <w:r>
              <w:rPr>
                <w:rFonts w:ascii="宋体" w:eastAsia="宋体" w:hAnsi="宋体" w:cs="宋体" w:hint="eastAsia"/>
              </w:rPr>
              <w:t>经营范围符合招标需求。</w:t>
            </w:r>
          </w:p>
        </w:tc>
      </w:tr>
      <w:tr w:rsidR="002A7DE2" w14:paraId="44811A02" w14:textId="77777777">
        <w:trPr>
          <w:cantSplit/>
          <w:trHeight w:val="176"/>
          <w:jc w:val="center"/>
        </w:trPr>
        <w:tc>
          <w:tcPr>
            <w:tcW w:w="457" w:type="dxa"/>
            <w:vMerge/>
            <w:tcBorders>
              <w:left w:val="single" w:sz="4" w:space="0" w:color="auto"/>
              <w:right w:val="single" w:sz="4" w:space="0" w:color="auto"/>
            </w:tcBorders>
            <w:vAlign w:val="center"/>
          </w:tcPr>
          <w:p w14:paraId="7833312B"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5EF24544" w14:textId="77777777" w:rsidR="002A7DE2"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14:paraId="0F582B48" w14:textId="77777777" w:rsidR="002A7DE2" w:rsidRDefault="00000000">
            <w:pPr>
              <w:jc w:val="left"/>
              <w:rPr>
                <w:rFonts w:ascii="宋体" w:eastAsia="宋体" w:hAnsi="宋体" w:cs="宋体"/>
              </w:rPr>
            </w:pPr>
            <w:r>
              <w:rPr>
                <w:rFonts w:ascii="宋体" w:eastAsia="宋体" w:hAnsi="宋体" w:cs="宋体" w:hint="eastAsia"/>
              </w:rPr>
              <w:t>（如有）</w:t>
            </w:r>
          </w:p>
        </w:tc>
      </w:tr>
      <w:tr w:rsidR="002A7DE2" w14:paraId="2D846B0B" w14:textId="77777777">
        <w:trPr>
          <w:cantSplit/>
          <w:trHeight w:val="565"/>
          <w:jc w:val="center"/>
        </w:trPr>
        <w:tc>
          <w:tcPr>
            <w:tcW w:w="457" w:type="dxa"/>
            <w:vMerge/>
            <w:tcBorders>
              <w:left w:val="single" w:sz="4" w:space="0" w:color="auto"/>
              <w:right w:val="single" w:sz="4" w:space="0" w:color="auto"/>
            </w:tcBorders>
            <w:vAlign w:val="center"/>
          </w:tcPr>
          <w:p w14:paraId="27CFA90D"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649527E5" w14:textId="77777777" w:rsidR="002A7DE2"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14:paraId="492863AB" w14:textId="77777777" w:rsidR="002A7DE2"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2A7DE2" w14:paraId="31050B62" w14:textId="77777777">
        <w:trPr>
          <w:cantSplit/>
          <w:trHeight w:val="283"/>
          <w:jc w:val="center"/>
        </w:trPr>
        <w:tc>
          <w:tcPr>
            <w:tcW w:w="457" w:type="dxa"/>
            <w:vMerge/>
            <w:tcBorders>
              <w:left w:val="single" w:sz="4" w:space="0" w:color="auto"/>
              <w:right w:val="single" w:sz="4" w:space="0" w:color="auto"/>
            </w:tcBorders>
            <w:vAlign w:val="center"/>
          </w:tcPr>
          <w:p w14:paraId="4C0B4941"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68062EA8" w14:textId="77777777" w:rsidR="002A7DE2"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14:paraId="5038E063" w14:textId="77777777" w:rsidR="002A7DE2"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2A7DE2" w14:paraId="5880752E" w14:textId="77777777">
        <w:trPr>
          <w:cantSplit/>
          <w:trHeight w:val="565"/>
          <w:jc w:val="center"/>
        </w:trPr>
        <w:tc>
          <w:tcPr>
            <w:tcW w:w="457" w:type="dxa"/>
            <w:vMerge/>
            <w:tcBorders>
              <w:left w:val="single" w:sz="4" w:space="0" w:color="auto"/>
              <w:right w:val="single" w:sz="4" w:space="0" w:color="auto"/>
            </w:tcBorders>
            <w:vAlign w:val="center"/>
          </w:tcPr>
          <w:p w14:paraId="29928B24"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75F0A410" w14:textId="77777777" w:rsidR="002A7DE2"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14:paraId="2BD2FEA9" w14:textId="77777777" w:rsidR="002A7DE2"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2A7DE2" w14:paraId="61656647" w14:textId="77777777">
        <w:trPr>
          <w:cantSplit/>
          <w:trHeight w:val="175"/>
          <w:jc w:val="center"/>
        </w:trPr>
        <w:tc>
          <w:tcPr>
            <w:tcW w:w="457" w:type="dxa"/>
            <w:vMerge/>
            <w:tcBorders>
              <w:left w:val="single" w:sz="4" w:space="0" w:color="auto"/>
              <w:right w:val="single" w:sz="4" w:space="0" w:color="auto"/>
            </w:tcBorders>
            <w:vAlign w:val="center"/>
          </w:tcPr>
          <w:p w14:paraId="531C531B"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00AD1425" w14:textId="77777777" w:rsidR="002A7DE2"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14:paraId="0AEA810C" w14:textId="77777777" w:rsidR="002A7DE2" w:rsidRDefault="00000000">
            <w:pPr>
              <w:jc w:val="left"/>
              <w:rPr>
                <w:rFonts w:ascii="宋体" w:eastAsia="宋体" w:hAnsi="宋体" w:cs="宋体"/>
              </w:rPr>
            </w:pPr>
            <w:r>
              <w:rPr>
                <w:rFonts w:ascii="宋体" w:eastAsia="宋体" w:hAnsi="宋体" w:cs="宋体" w:hint="eastAsia"/>
              </w:rPr>
              <w:t>满足招标文件要求。</w:t>
            </w:r>
          </w:p>
        </w:tc>
      </w:tr>
      <w:tr w:rsidR="002A7DE2" w14:paraId="48781615" w14:textId="77777777">
        <w:trPr>
          <w:cantSplit/>
          <w:trHeight w:val="429"/>
          <w:jc w:val="center"/>
        </w:trPr>
        <w:tc>
          <w:tcPr>
            <w:tcW w:w="457" w:type="dxa"/>
            <w:vMerge/>
            <w:tcBorders>
              <w:left w:val="single" w:sz="4" w:space="0" w:color="auto"/>
              <w:right w:val="single" w:sz="4" w:space="0" w:color="auto"/>
            </w:tcBorders>
            <w:vAlign w:val="center"/>
          </w:tcPr>
          <w:p w14:paraId="0A118AA0"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5DFFC93B" w14:textId="77777777" w:rsidR="002A7DE2"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14:paraId="38D7C39C" w14:textId="77777777" w:rsidR="002A7DE2"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2A7DE2" w14:paraId="6799A127" w14:textId="77777777">
        <w:trPr>
          <w:cantSplit/>
          <w:trHeight w:val="303"/>
          <w:jc w:val="center"/>
        </w:trPr>
        <w:tc>
          <w:tcPr>
            <w:tcW w:w="457" w:type="dxa"/>
            <w:vMerge/>
            <w:tcBorders>
              <w:left w:val="single" w:sz="4" w:space="0" w:color="auto"/>
              <w:right w:val="single" w:sz="4" w:space="0" w:color="auto"/>
            </w:tcBorders>
            <w:vAlign w:val="center"/>
          </w:tcPr>
          <w:p w14:paraId="41F3F85F"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478C3F0F" w14:textId="77777777" w:rsidR="002A7DE2"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14:paraId="6A5C0786" w14:textId="77777777" w:rsidR="002A7DE2"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2A7DE2" w14:paraId="1202117B" w14:textId="77777777">
        <w:trPr>
          <w:cantSplit/>
          <w:trHeight w:val="567"/>
          <w:jc w:val="center"/>
        </w:trPr>
        <w:tc>
          <w:tcPr>
            <w:tcW w:w="457" w:type="dxa"/>
            <w:vMerge/>
            <w:tcBorders>
              <w:left w:val="single" w:sz="4" w:space="0" w:color="auto"/>
              <w:right w:val="single" w:sz="4" w:space="0" w:color="auto"/>
            </w:tcBorders>
            <w:vAlign w:val="center"/>
          </w:tcPr>
          <w:p w14:paraId="0BC85094"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1EC7F776" w14:textId="77777777" w:rsidR="002A7DE2"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14:paraId="786D3E75" w14:textId="77777777" w:rsidR="002A7DE2"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2A7DE2" w14:paraId="465203F0" w14:textId="77777777">
        <w:trPr>
          <w:cantSplit/>
          <w:trHeight w:val="90"/>
          <w:jc w:val="center"/>
        </w:trPr>
        <w:tc>
          <w:tcPr>
            <w:tcW w:w="457" w:type="dxa"/>
            <w:vMerge/>
            <w:tcBorders>
              <w:left w:val="single" w:sz="4" w:space="0" w:color="auto"/>
              <w:right w:val="single" w:sz="4" w:space="0" w:color="auto"/>
            </w:tcBorders>
            <w:vAlign w:val="center"/>
          </w:tcPr>
          <w:p w14:paraId="746562A3" w14:textId="77777777"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14:paraId="708607F0" w14:textId="77777777" w:rsidR="002A7DE2"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14:paraId="60EB84C9" w14:textId="77777777" w:rsidR="002A7DE2"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2A7DE2" w14:paraId="22864FF6" w14:textId="77777777">
        <w:trPr>
          <w:cantSplit/>
          <w:trHeight w:val="361"/>
          <w:jc w:val="center"/>
        </w:trPr>
        <w:tc>
          <w:tcPr>
            <w:tcW w:w="457" w:type="dxa"/>
            <w:vMerge/>
            <w:tcBorders>
              <w:left w:val="single" w:sz="4" w:space="0" w:color="auto"/>
              <w:right w:val="single" w:sz="4" w:space="0" w:color="auto"/>
            </w:tcBorders>
            <w:vAlign w:val="center"/>
          </w:tcPr>
          <w:p w14:paraId="536DDDC3" w14:textId="77777777" w:rsidR="002A7DE2" w:rsidRDefault="002A7DE2"/>
        </w:tc>
        <w:tc>
          <w:tcPr>
            <w:tcW w:w="1970" w:type="dxa"/>
            <w:tcBorders>
              <w:top w:val="single" w:sz="4" w:space="0" w:color="auto"/>
              <w:left w:val="single" w:sz="4" w:space="0" w:color="auto"/>
              <w:right w:val="single" w:sz="4" w:space="0" w:color="auto"/>
            </w:tcBorders>
            <w:vAlign w:val="center"/>
          </w:tcPr>
          <w:p w14:paraId="38E157EF" w14:textId="77777777" w:rsidR="002A7DE2"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14:paraId="37F73A5A" w14:textId="77777777" w:rsidR="002A7DE2"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14:paraId="15B64BDD" w14:textId="77777777" w:rsidR="002A7DE2"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14:paraId="0D89194E" w14:textId="77777777"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14:paraId="5F9C8BC4"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14:paraId="13AAD485"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14:paraId="1BA79E87" w14:textId="43191162"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w:t>
      </w:r>
      <w:r w:rsidR="00402D45">
        <w:rPr>
          <w:rFonts w:ascii="宋体" w:eastAsia="宋体" w:hAnsi="宋体" w:cs="宋体" w:hint="eastAsia"/>
          <w:sz w:val="24"/>
          <w:szCs w:val="24"/>
        </w:rPr>
        <w:t>原</w:t>
      </w:r>
      <w:r>
        <w:rPr>
          <w:rFonts w:ascii="宋体" w:eastAsia="宋体" w:hAnsi="宋体" w:cs="宋体" w:hint="eastAsia"/>
          <w:sz w:val="24"/>
          <w:szCs w:val="24"/>
        </w:rPr>
        <w:t>行政楼</w:t>
      </w:r>
      <w:r w:rsidR="00402D45">
        <w:rPr>
          <w:rFonts w:ascii="宋体" w:eastAsia="宋体" w:hAnsi="宋体" w:cs="宋体" w:hint="eastAsia"/>
          <w:sz w:val="24"/>
          <w:szCs w:val="24"/>
        </w:rPr>
        <w:t>一</w:t>
      </w:r>
      <w:r>
        <w:rPr>
          <w:rFonts w:ascii="宋体" w:eastAsia="宋体" w:hAnsi="宋体" w:cs="宋体" w:hint="eastAsia"/>
          <w:sz w:val="24"/>
          <w:szCs w:val="24"/>
        </w:rPr>
        <w:t>楼</w:t>
      </w:r>
      <w:r w:rsidR="00402D45">
        <w:rPr>
          <w:rFonts w:ascii="宋体" w:eastAsia="宋体" w:hAnsi="宋体" w:cs="宋体"/>
          <w:sz w:val="24"/>
          <w:szCs w:val="24"/>
        </w:rPr>
        <w:t>103</w:t>
      </w:r>
      <w:r>
        <w:rPr>
          <w:rFonts w:ascii="宋体" w:eastAsia="宋体" w:hAnsi="宋体" w:cs="宋体" w:hint="eastAsia"/>
          <w:sz w:val="24"/>
          <w:szCs w:val="24"/>
        </w:rPr>
        <w:t xml:space="preserve">室 </w:t>
      </w:r>
    </w:p>
    <w:p w14:paraId="08795AF7"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14:paraId="32A378DE"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14:paraId="4460ACE6"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镇鄂尔多斯市第四人民医院二楼会议室</w:t>
      </w:r>
    </w:p>
    <w:p w14:paraId="4BD5BBA3" w14:textId="77777777"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14:paraId="618C2C03"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14:paraId="59815A16"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14:paraId="5269E684"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14:paraId="43BD3EB4"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w:t>
      </w:r>
      <w:proofErr w:type="gramStart"/>
      <w:r>
        <w:rPr>
          <w:rFonts w:ascii="宋体" w:eastAsia="宋体" w:hAnsi="宋体" w:cs="宋体" w:hint="eastAsia"/>
          <w:sz w:val="24"/>
          <w:szCs w:val="24"/>
        </w:rPr>
        <w:t>采用胶订方式</w:t>
      </w:r>
      <w:proofErr w:type="gramEnd"/>
      <w:r>
        <w:rPr>
          <w:rFonts w:ascii="宋体" w:eastAsia="宋体" w:hAnsi="宋体" w:cs="宋体" w:hint="eastAsia"/>
          <w:sz w:val="24"/>
          <w:szCs w:val="24"/>
        </w:rPr>
        <w:t>牢固装订成册，不可插页抽页，不可采用活页纸装订。正本和副本的封面上应清楚地标记“正本”或“副本”的字样。当正本和副本不一致时，以正本为准。开标</w:t>
      </w:r>
      <w:proofErr w:type="gramStart"/>
      <w:r>
        <w:rPr>
          <w:rFonts w:ascii="宋体" w:eastAsia="宋体" w:hAnsi="宋体" w:cs="宋体" w:hint="eastAsia"/>
          <w:sz w:val="24"/>
          <w:szCs w:val="24"/>
        </w:rPr>
        <w:t>时供应</w:t>
      </w:r>
      <w:proofErr w:type="gramEnd"/>
      <w:r>
        <w:rPr>
          <w:rFonts w:ascii="宋体" w:eastAsia="宋体" w:hAnsi="宋体" w:cs="宋体" w:hint="eastAsia"/>
          <w:sz w:val="24"/>
          <w:szCs w:val="24"/>
        </w:rPr>
        <w:t>商需将投标所需资料胶印3份（一正两副），并密封携带。</w:t>
      </w:r>
    </w:p>
    <w:p w14:paraId="4E1B56AE"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14:paraId="09D94282"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14:paraId="6ED91AEA"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2.投标报价不得有选择性报价和附有条件的报价，不得缺项、漏项、不得高于预算价，否则按无效投标处理。</w:t>
      </w:r>
    </w:p>
    <w:p w14:paraId="19EA6ADC"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14:paraId="51124A78"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14:paraId="45BFC18C"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14:paraId="6870FD89" w14:textId="77777777"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3.3单价金额之和与总价不符的，应以总价为准。</w:t>
      </w:r>
    </w:p>
    <w:p w14:paraId="51BB5D44" w14:textId="77777777" w:rsidR="002A7DE2"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14:paraId="1BF5D425"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14:paraId="40D84C22"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14:paraId="44ED9323" w14:textId="77777777"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14:paraId="693276EF"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w:t>
      </w:r>
      <w:proofErr w:type="gramStart"/>
      <w:r>
        <w:rPr>
          <w:rFonts w:ascii="宋体" w:eastAsia="宋体" w:hAnsi="宋体" w:cs="宋体" w:hint="eastAsia"/>
          <w:sz w:val="24"/>
          <w:szCs w:val="24"/>
        </w:rPr>
        <w:t>凡其中</w:t>
      </w:r>
      <w:proofErr w:type="gramEnd"/>
      <w:r>
        <w:rPr>
          <w:rFonts w:ascii="宋体" w:eastAsia="宋体" w:hAnsi="宋体" w:cs="宋体" w:hint="eastAsia"/>
          <w:sz w:val="24"/>
          <w:szCs w:val="24"/>
        </w:rPr>
        <w:t>有一项不合格的，按无效投标处理。</w:t>
      </w:r>
    </w:p>
    <w:p w14:paraId="5009AB21" w14:textId="77777777"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14:paraId="1DF6F7F1"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14:paraId="2692A20F"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14:paraId="625FD431"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14:paraId="115C453A"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14:paraId="1BD88B5A" w14:textId="77777777" w:rsidR="002A7DE2"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14:paraId="5D66C7E5"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14:paraId="4B0F91FA"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我院总务科以书面形式向成交供应商发出中标通知书，中标通知书是合同的重要组成部分，对采购人和成交供应商具有同等法律效力。</w:t>
      </w:r>
    </w:p>
    <w:p w14:paraId="2F601257"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14:paraId="13AC6A60" w14:textId="77777777"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14:paraId="5879A563"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lastRenderedPageBreak/>
        <w:t>（一）供应商认为采购过程和中标、成交结果使自己权益受到损害的，可以在中标结果告知后2日内，以书面形式一次性向我单位提出质疑，质疑采用实名制。我单位将在7个工作日内以书面形式针对质疑内容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
    <w:p w14:paraId="4DCAAFDD"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（二）供应商提出质疑应当提交质疑函和必要的证明材料。质疑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14:paraId="73C99683" w14:textId="77777777"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14:paraId="17A008A4" w14:textId="77777777"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14:paraId="71784887" w14:textId="77777777"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14:paraId="2E8351CA" w14:textId="77777777"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14:paraId="7EE577D6" w14:textId="77777777"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14:paraId="44335B8E"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w:t>
      </w:r>
      <w:proofErr w:type="gramStart"/>
      <w:r>
        <w:rPr>
          <w:rFonts w:ascii="宋体" w:eastAsia="宋体" w:hAnsi="宋体" w:cs="宋体" w:hint="eastAsia"/>
          <w:sz w:val="24"/>
          <w:szCs w:val="24"/>
        </w:rPr>
        <w:t>请严格</w:t>
      </w:r>
      <w:proofErr w:type="gramEnd"/>
      <w:r>
        <w:rPr>
          <w:rFonts w:ascii="宋体" w:eastAsia="宋体" w:hAnsi="宋体" w:cs="宋体" w:hint="eastAsia"/>
          <w:sz w:val="24"/>
          <w:szCs w:val="24"/>
        </w:rPr>
        <w:t>按照相关法律法规及质疑函范本要求提出和制作，否则，自行承担相关不利后果。</w:t>
      </w:r>
    </w:p>
    <w:p w14:paraId="014C3885" w14:textId="77777777"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14:paraId="6421094D" w14:textId="77777777" w:rsidR="002A7DE2"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14:paraId="626EB7A6" w14:textId="77777777"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w:t>
      </w:r>
      <w:r w:rsidR="002D59BB">
        <w:rPr>
          <w:rFonts w:ascii="宋体" w:eastAsia="宋体" w:hAnsi="宋体" w:cs="宋体" w:hint="eastAsia"/>
          <w:sz w:val="24"/>
          <w:szCs w:val="24"/>
        </w:rPr>
        <w:t>0</w:t>
      </w:r>
      <w:r w:rsidR="002D59BB">
        <w:rPr>
          <w:rFonts w:ascii="宋体" w:eastAsia="宋体" w:hAnsi="宋体" w:cs="宋体"/>
          <w:sz w:val="24"/>
          <w:szCs w:val="24"/>
        </w:rPr>
        <w:t>477-8360081</w:t>
      </w:r>
      <w:r w:rsidR="002D59BB">
        <w:rPr>
          <w:rFonts w:ascii="宋体" w:eastAsia="宋体" w:hAnsi="宋体" w:cs="宋体" w:hint="eastAsia"/>
          <w:sz w:val="24"/>
          <w:szCs w:val="24"/>
        </w:rPr>
        <w:t xml:space="preserve"> </w:t>
      </w:r>
      <w:r>
        <w:rPr>
          <w:rFonts w:ascii="宋体" w:eastAsia="宋体" w:hAnsi="宋体" w:cs="宋体" w:hint="eastAsia"/>
          <w:sz w:val="24"/>
          <w:szCs w:val="24"/>
        </w:rPr>
        <w:t xml:space="preserve"> </w:t>
      </w:r>
    </w:p>
    <w:p w14:paraId="4C883717" w14:textId="77777777" w:rsidR="002A7DE2"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14:paraId="20B65AC1" w14:textId="77777777" w:rsidR="002A7DE2"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14:paraId="0EC45916"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14:paraId="1D9A5299"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14:paraId="445F7480"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14:paraId="1D051FD4"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14:paraId="68A2CCDF"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14:paraId="489A8471"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14:paraId="6AD7BF6F"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（五）开标后经采购小组审查招标文件，有虚假应标、串标、陪</w:t>
      </w:r>
      <w:proofErr w:type="gramStart"/>
      <w:r>
        <w:rPr>
          <w:rFonts w:ascii="宋体" w:eastAsia="宋体" w:hAnsi="宋体" w:cs="宋体" w:hint="eastAsia"/>
          <w:bCs/>
          <w:sz w:val="24"/>
          <w:szCs w:val="24"/>
        </w:rPr>
        <w:t>标或者围标行为</w:t>
      </w:r>
      <w:proofErr w:type="gramEnd"/>
      <w:r>
        <w:rPr>
          <w:rFonts w:ascii="宋体" w:eastAsia="宋体" w:hAnsi="宋体" w:cs="宋体" w:hint="eastAsia"/>
          <w:bCs/>
          <w:sz w:val="24"/>
          <w:szCs w:val="24"/>
        </w:rPr>
        <w:t>的（例如呈现规律性报价、等差或者等比排列；报价绑定、建立攻守联盟等）；投标资料格式、内容等雷同的。</w:t>
      </w:r>
    </w:p>
    <w:p w14:paraId="71D8041A"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（六）中标后不履行招标公告要求，例如不按时完工或交货、不履行质保条款、将项目私自转包等；</w:t>
      </w:r>
    </w:p>
    <w:p w14:paraId="0722402D"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14:paraId="4804B306"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（八）无故弃标，无故弃标的厂家不予退还投标保证金或者履约保证金（对在规定时间内</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供货、不弃标的厂家在合同条款中要设置院方强制解除合同条款）。</w:t>
      </w:r>
    </w:p>
    <w:p w14:paraId="7754BB40"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14:paraId="08A090CC"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14:paraId="12DF900B"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14:paraId="25A5B6BC"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14:paraId="616021BD"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w:t>
      </w:r>
      <w:proofErr w:type="gramStart"/>
      <w:r>
        <w:rPr>
          <w:rFonts w:ascii="宋体" w:eastAsia="宋体" w:hAnsi="宋体" w:cs="宋体" w:hint="eastAsia"/>
          <w:bCs/>
          <w:sz w:val="24"/>
          <w:szCs w:val="24"/>
        </w:rPr>
        <w:t>永久不</w:t>
      </w:r>
      <w:proofErr w:type="gramEnd"/>
      <w:r>
        <w:rPr>
          <w:rFonts w:ascii="宋体" w:eastAsia="宋体" w:hAnsi="宋体" w:cs="宋体" w:hint="eastAsia"/>
          <w:bCs/>
          <w:sz w:val="24"/>
          <w:szCs w:val="24"/>
        </w:rPr>
        <w:t>允许参加医院的招标采购活动。</w:t>
      </w:r>
    </w:p>
    <w:p w14:paraId="3FFB2887" w14:textId="77777777"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14:paraId="214E86DB" w14:textId="77777777" w:rsidR="002A7DE2"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14:paraId="5C9841CB" w14:textId="77777777" w:rsidR="002A7DE2" w:rsidRDefault="002A7DE2">
      <w:pPr>
        <w:spacing w:line="360" w:lineRule="auto"/>
        <w:jc w:val="center"/>
        <w:rPr>
          <w:rFonts w:asciiTheme="minorEastAsia" w:hAnsiTheme="minorEastAsia"/>
          <w:b/>
          <w:sz w:val="32"/>
          <w:szCs w:val="32"/>
        </w:rPr>
      </w:pPr>
    </w:p>
    <w:p w14:paraId="5820F877" w14:textId="77777777" w:rsidR="002A7DE2" w:rsidRDefault="002A7DE2">
      <w:pPr>
        <w:spacing w:line="360" w:lineRule="auto"/>
        <w:jc w:val="center"/>
        <w:rPr>
          <w:rFonts w:asciiTheme="minorEastAsia" w:hAnsiTheme="minorEastAsia"/>
          <w:b/>
          <w:sz w:val="32"/>
          <w:szCs w:val="32"/>
        </w:rPr>
      </w:pPr>
    </w:p>
    <w:p w14:paraId="03E8C068" w14:textId="77777777" w:rsidR="002A7DE2" w:rsidRDefault="002A7DE2">
      <w:pPr>
        <w:spacing w:line="360" w:lineRule="auto"/>
        <w:jc w:val="center"/>
        <w:rPr>
          <w:rFonts w:asciiTheme="minorEastAsia" w:hAnsiTheme="minorEastAsia"/>
          <w:b/>
          <w:sz w:val="32"/>
          <w:szCs w:val="32"/>
        </w:rPr>
      </w:pPr>
    </w:p>
    <w:p w14:paraId="1329FAB9" w14:textId="77777777" w:rsidR="002A7DE2" w:rsidRDefault="002A7DE2">
      <w:pPr>
        <w:spacing w:line="360" w:lineRule="auto"/>
        <w:jc w:val="center"/>
        <w:rPr>
          <w:rFonts w:asciiTheme="minorEastAsia" w:hAnsiTheme="minorEastAsia"/>
          <w:b/>
          <w:sz w:val="32"/>
          <w:szCs w:val="32"/>
        </w:rPr>
      </w:pPr>
    </w:p>
    <w:p w14:paraId="4C8453BD" w14:textId="77777777" w:rsidR="002A7DE2" w:rsidRDefault="002A7DE2">
      <w:pPr>
        <w:spacing w:line="360" w:lineRule="auto"/>
        <w:rPr>
          <w:rFonts w:asciiTheme="minorEastAsia" w:hAnsiTheme="minorEastAsia"/>
          <w:b/>
          <w:sz w:val="32"/>
          <w:szCs w:val="32"/>
        </w:rPr>
      </w:pPr>
    </w:p>
    <w:p w14:paraId="0B8D4CE9" w14:textId="77777777" w:rsidR="002A7DE2" w:rsidRDefault="002A7DE2">
      <w:pPr>
        <w:spacing w:line="360" w:lineRule="auto"/>
        <w:rPr>
          <w:rFonts w:asciiTheme="minorEastAsia" w:hAnsiTheme="minorEastAsia"/>
          <w:b/>
          <w:sz w:val="32"/>
          <w:szCs w:val="32"/>
        </w:rPr>
      </w:pPr>
    </w:p>
    <w:p w14:paraId="46CC328D" w14:textId="77777777" w:rsidR="002A7DE2" w:rsidRDefault="002A7DE2">
      <w:pPr>
        <w:spacing w:line="360" w:lineRule="auto"/>
        <w:rPr>
          <w:rFonts w:asciiTheme="minorEastAsia" w:hAnsiTheme="minorEastAsia"/>
          <w:b/>
          <w:sz w:val="32"/>
          <w:szCs w:val="32"/>
        </w:rPr>
      </w:pPr>
    </w:p>
    <w:p w14:paraId="22BC35FF" w14:textId="77777777" w:rsidR="002A7DE2" w:rsidRDefault="002A7DE2">
      <w:pPr>
        <w:spacing w:line="360" w:lineRule="auto"/>
        <w:rPr>
          <w:rFonts w:asciiTheme="minorEastAsia" w:hAnsiTheme="minorEastAsia"/>
          <w:b/>
          <w:sz w:val="32"/>
          <w:szCs w:val="32"/>
        </w:rPr>
      </w:pPr>
    </w:p>
    <w:p w14:paraId="29704B42" w14:textId="77777777" w:rsidR="002A7DE2" w:rsidRDefault="002A7DE2">
      <w:pPr>
        <w:spacing w:line="360" w:lineRule="auto"/>
        <w:rPr>
          <w:rFonts w:asciiTheme="minorEastAsia" w:hAnsiTheme="minorEastAsia"/>
          <w:b/>
          <w:sz w:val="32"/>
          <w:szCs w:val="32"/>
        </w:rPr>
      </w:pPr>
    </w:p>
    <w:p w14:paraId="5403F1BA" w14:textId="77777777" w:rsidR="002A7DE2"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t>第三章 投标文件格式与要求</w:t>
      </w:r>
    </w:p>
    <w:p w14:paraId="365D42BD"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14:paraId="32D62228"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14:paraId="5BE915AC"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报名文件统一使用A4规格打印，页码必须连续（不能打印的材料可手写页码）。报名文件装订应</w:t>
      </w:r>
      <w:proofErr w:type="gramStart"/>
      <w:r>
        <w:rPr>
          <w:rFonts w:ascii="宋体" w:eastAsia="宋体" w:hAnsi="宋体" w:hint="eastAsia"/>
          <w:color w:val="000000"/>
          <w:sz w:val="24"/>
          <w:szCs w:val="24"/>
        </w:rPr>
        <w:t>采用胶订方式</w:t>
      </w:r>
      <w:proofErr w:type="gramEnd"/>
      <w:r>
        <w:rPr>
          <w:rFonts w:ascii="宋体" w:eastAsia="宋体" w:hAnsi="宋体" w:hint="eastAsia"/>
          <w:color w:val="000000"/>
          <w:sz w:val="24"/>
          <w:szCs w:val="24"/>
        </w:rPr>
        <w:t>牢固装订成册，不可插页抽页，不可采用活页纸装订。</w:t>
      </w:r>
    </w:p>
    <w:p w14:paraId="17F149B8"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14:paraId="1EA5D058"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14:paraId="5A3671CB" w14:textId="77777777"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14:paraId="75B870EE" w14:textId="77777777" w:rsidR="002A7DE2" w:rsidRDefault="002A7DE2"/>
    <w:p w14:paraId="3FD141CA" w14:textId="77777777" w:rsidR="002A7DE2" w:rsidRDefault="002A7DE2"/>
    <w:p w14:paraId="59D5A871" w14:textId="77777777" w:rsidR="002A7DE2" w:rsidRDefault="002A7DE2"/>
    <w:p w14:paraId="74ABCA85" w14:textId="77777777" w:rsidR="002A7DE2" w:rsidRDefault="002A7DE2"/>
    <w:p w14:paraId="7D85377D" w14:textId="77777777" w:rsidR="002A7DE2" w:rsidRDefault="002A7DE2"/>
    <w:p w14:paraId="7AAEBB41" w14:textId="77777777" w:rsidR="002A7DE2" w:rsidRDefault="002A7DE2"/>
    <w:p w14:paraId="1C52AEC4" w14:textId="77777777" w:rsidR="002A7DE2" w:rsidRDefault="002A7DE2"/>
    <w:p w14:paraId="2B075C50" w14:textId="77777777" w:rsidR="002A7DE2" w:rsidRDefault="002A7DE2"/>
    <w:p w14:paraId="546D2B00" w14:textId="77777777" w:rsidR="002A7DE2" w:rsidRDefault="002A7DE2"/>
    <w:p w14:paraId="7B1772D7" w14:textId="77777777" w:rsidR="002A7DE2" w:rsidRDefault="002A7DE2"/>
    <w:p w14:paraId="4D9DAC1F" w14:textId="77777777" w:rsidR="002A7DE2" w:rsidRDefault="002A7DE2"/>
    <w:p w14:paraId="34E11195" w14:textId="77777777" w:rsidR="002A7DE2" w:rsidRDefault="002A7DE2"/>
    <w:p w14:paraId="396C3F52" w14:textId="77777777" w:rsidR="002A7DE2" w:rsidRDefault="002A7DE2"/>
    <w:p w14:paraId="08C5FD7E" w14:textId="77777777" w:rsidR="002A7DE2" w:rsidRDefault="002A7DE2"/>
    <w:p w14:paraId="2E9A6FF0" w14:textId="77777777" w:rsidR="002A7DE2" w:rsidRDefault="002A7DE2"/>
    <w:p w14:paraId="75C5279F" w14:textId="77777777" w:rsidR="002A7DE2" w:rsidRDefault="002A7DE2"/>
    <w:p w14:paraId="278DEC02" w14:textId="77777777" w:rsidR="002A7DE2" w:rsidRDefault="002A7DE2"/>
    <w:p w14:paraId="0AA3DC46" w14:textId="77777777" w:rsidR="002A7DE2" w:rsidRDefault="002A7DE2"/>
    <w:p w14:paraId="4B463136" w14:textId="77777777" w:rsidR="002A7DE2" w:rsidRDefault="002A7DE2"/>
    <w:p w14:paraId="5EDABEE7" w14:textId="77777777" w:rsidR="002A7DE2" w:rsidRDefault="002A7DE2">
      <w:pPr>
        <w:rPr>
          <w:rFonts w:eastAsia="宋体"/>
        </w:rPr>
      </w:pPr>
    </w:p>
    <w:p w14:paraId="08DA9F67" w14:textId="77777777" w:rsidR="004E6871" w:rsidRDefault="004E6871">
      <w:pPr>
        <w:rPr>
          <w:rFonts w:eastAsia="宋体"/>
        </w:rPr>
      </w:pPr>
    </w:p>
    <w:p w14:paraId="4621F315" w14:textId="77777777" w:rsidR="004E6871" w:rsidRDefault="004E6871">
      <w:pPr>
        <w:rPr>
          <w:rFonts w:eastAsia="宋体"/>
        </w:rPr>
      </w:pPr>
    </w:p>
    <w:p w14:paraId="1F773D1B" w14:textId="77777777" w:rsidR="004E6871" w:rsidRDefault="004E6871">
      <w:pPr>
        <w:rPr>
          <w:rFonts w:eastAsia="宋体"/>
        </w:rPr>
      </w:pPr>
    </w:p>
    <w:p w14:paraId="3C6FEB6F" w14:textId="77777777" w:rsidR="004E6871" w:rsidRDefault="004E6871">
      <w:pPr>
        <w:rPr>
          <w:rFonts w:eastAsia="宋体"/>
        </w:rPr>
      </w:pPr>
    </w:p>
    <w:p w14:paraId="2CA7C4C3" w14:textId="77777777" w:rsidR="004E6871" w:rsidRPr="004E6871" w:rsidRDefault="004E6871">
      <w:pPr>
        <w:rPr>
          <w:rFonts w:eastAsia="宋体"/>
        </w:rPr>
      </w:pPr>
    </w:p>
    <w:p w14:paraId="3B343299" w14:textId="77777777" w:rsidR="002A7DE2" w:rsidRDefault="002A7DE2"/>
    <w:p w14:paraId="5C85F58A" w14:textId="77777777" w:rsidR="002A7DE2" w:rsidRDefault="002A7DE2"/>
    <w:p w14:paraId="1A29A6CC" w14:textId="77777777" w:rsidR="002A7DE2" w:rsidRDefault="002A7DE2"/>
    <w:p w14:paraId="4AF096A8" w14:textId="77777777" w:rsidR="002A7DE2" w:rsidRDefault="002A7DE2"/>
    <w:p w14:paraId="0AD08DDE" w14:textId="77777777" w:rsidR="00DF34B0" w:rsidRDefault="00DF34B0">
      <w:pPr>
        <w:pStyle w:val="2"/>
        <w:rPr>
          <w:rFonts w:eastAsia="宋体"/>
          <w:color w:val="000000"/>
        </w:rPr>
      </w:pPr>
      <w:bookmarkStart w:id="1" w:name="_Toc422403383"/>
    </w:p>
    <w:p w14:paraId="7DDF2129" w14:textId="77777777" w:rsidR="00DF34B0" w:rsidRDefault="00DF34B0">
      <w:pPr>
        <w:pStyle w:val="2"/>
        <w:rPr>
          <w:rFonts w:eastAsia="宋体"/>
          <w:color w:val="000000"/>
        </w:rPr>
      </w:pPr>
    </w:p>
    <w:bookmarkEnd w:id="1"/>
    <w:p w14:paraId="740825D7" w14:textId="77777777" w:rsidR="002A7DE2" w:rsidRDefault="00000000">
      <w:pPr>
        <w:pStyle w:val="2"/>
        <w:rPr>
          <w:color w:val="000000"/>
        </w:rPr>
      </w:pPr>
      <w:r>
        <w:rPr>
          <w:rFonts w:hint="eastAsia"/>
          <w:color w:val="000000"/>
        </w:rPr>
        <w:t>（封面）</w:t>
      </w:r>
    </w:p>
    <w:p w14:paraId="77A0A45C" w14:textId="77777777" w:rsidR="002A7DE2"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14:paraId="68CE55FB" w14:textId="77777777" w:rsidR="002A7DE2"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14:paraId="4EC56210" w14:textId="77777777" w:rsidR="002A7DE2" w:rsidRDefault="002A7DE2">
      <w:pPr>
        <w:ind w:firstLine="400"/>
        <w:rPr>
          <w:rFonts w:ascii="黑体" w:eastAsia="黑体" w:hAnsi="黑体" w:cs="黑体"/>
          <w:b/>
          <w:color w:val="000000"/>
          <w:sz w:val="44"/>
          <w:szCs w:val="44"/>
        </w:rPr>
      </w:pPr>
    </w:p>
    <w:p w14:paraId="054FDE87" w14:textId="77777777"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14:paraId="641884EF" w14:textId="77777777"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14:paraId="1BB09EE4" w14:textId="77777777" w:rsidR="002A7DE2" w:rsidRDefault="002A7DE2">
      <w:pPr>
        <w:ind w:firstLine="400"/>
        <w:rPr>
          <w:rFonts w:ascii="黑体" w:eastAsia="黑体" w:hAnsi="黑体" w:cs="黑体"/>
          <w:b/>
          <w:color w:val="000000"/>
          <w:sz w:val="44"/>
          <w:szCs w:val="44"/>
        </w:rPr>
      </w:pPr>
    </w:p>
    <w:p w14:paraId="61CC510A" w14:textId="77777777" w:rsidR="002A7DE2" w:rsidRDefault="002A7DE2">
      <w:pPr>
        <w:ind w:firstLine="400"/>
        <w:rPr>
          <w:rFonts w:ascii="宋体" w:hAnsi="宋体"/>
          <w:b/>
          <w:color w:val="000000"/>
          <w:sz w:val="44"/>
          <w:szCs w:val="44"/>
        </w:rPr>
      </w:pPr>
    </w:p>
    <w:p w14:paraId="764DE005" w14:textId="77777777" w:rsidR="002A7DE2" w:rsidRDefault="002A7DE2">
      <w:pPr>
        <w:ind w:firstLine="400"/>
        <w:rPr>
          <w:rFonts w:ascii="宋体" w:hAnsi="宋体"/>
          <w:b/>
          <w:color w:val="000000"/>
          <w:sz w:val="44"/>
          <w:szCs w:val="44"/>
        </w:rPr>
      </w:pPr>
    </w:p>
    <w:p w14:paraId="24981588" w14:textId="77777777" w:rsidR="002A7DE2" w:rsidRDefault="002A7DE2">
      <w:pPr>
        <w:ind w:firstLine="400"/>
        <w:rPr>
          <w:rFonts w:ascii="宋体" w:hAnsi="宋体"/>
          <w:b/>
          <w:color w:val="000000"/>
          <w:sz w:val="44"/>
          <w:szCs w:val="44"/>
        </w:rPr>
      </w:pPr>
    </w:p>
    <w:p w14:paraId="797EC3AA" w14:textId="77777777"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14:paraId="0F2558FB" w14:textId="77777777"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14:paraId="26D3515A" w14:textId="77777777"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14:paraId="13E4BE11" w14:textId="77777777" w:rsidR="002A7DE2"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14:paraId="495C59E2" w14:textId="77777777" w:rsidR="002A7DE2" w:rsidRDefault="002A7DE2">
      <w:pPr>
        <w:spacing w:line="360" w:lineRule="auto"/>
        <w:jc w:val="center"/>
        <w:rPr>
          <w:rFonts w:ascii="宋体" w:eastAsia="宋体" w:hAnsi="宋体" w:cs="宋体"/>
          <w:color w:val="000000"/>
          <w:sz w:val="32"/>
          <w:szCs w:val="32"/>
        </w:rPr>
      </w:pPr>
    </w:p>
    <w:p w14:paraId="76F1066B" w14:textId="77777777" w:rsidR="002A7DE2" w:rsidRDefault="002A7DE2">
      <w:pPr>
        <w:spacing w:line="360" w:lineRule="auto"/>
        <w:jc w:val="center"/>
        <w:rPr>
          <w:rFonts w:ascii="宋体" w:eastAsia="宋体" w:hAnsi="宋体" w:cs="宋体"/>
          <w:color w:val="000000"/>
          <w:sz w:val="32"/>
          <w:szCs w:val="32"/>
        </w:rPr>
      </w:pPr>
    </w:p>
    <w:p w14:paraId="1790367A" w14:textId="77777777" w:rsidR="002A7DE2" w:rsidRDefault="002A7DE2">
      <w:pPr>
        <w:spacing w:line="360" w:lineRule="auto"/>
        <w:jc w:val="center"/>
        <w:rPr>
          <w:rFonts w:ascii="宋体" w:eastAsia="宋体" w:hAnsi="宋体" w:cs="宋体"/>
          <w:color w:val="000000"/>
          <w:sz w:val="32"/>
          <w:szCs w:val="32"/>
        </w:rPr>
      </w:pPr>
    </w:p>
    <w:p w14:paraId="1286A6B0" w14:textId="77777777" w:rsidR="002A7DE2" w:rsidRDefault="002A7DE2">
      <w:pPr>
        <w:spacing w:line="360" w:lineRule="auto"/>
        <w:jc w:val="center"/>
        <w:rPr>
          <w:rFonts w:ascii="宋体" w:eastAsia="宋体" w:hAnsi="宋体" w:cs="宋体"/>
          <w:color w:val="000000"/>
          <w:sz w:val="32"/>
          <w:szCs w:val="32"/>
        </w:rPr>
      </w:pPr>
    </w:p>
    <w:p w14:paraId="52B56289" w14:textId="77777777" w:rsidR="002A7DE2" w:rsidRDefault="002A7DE2">
      <w:pPr>
        <w:spacing w:line="360" w:lineRule="auto"/>
        <w:jc w:val="center"/>
        <w:rPr>
          <w:rFonts w:ascii="宋体" w:eastAsia="宋体" w:hAnsi="宋体" w:cs="宋体"/>
          <w:color w:val="000000"/>
          <w:sz w:val="32"/>
          <w:szCs w:val="32"/>
        </w:rPr>
      </w:pPr>
    </w:p>
    <w:p w14:paraId="13920F3E" w14:textId="77777777" w:rsidR="002A7DE2" w:rsidRDefault="002A7DE2">
      <w:pPr>
        <w:spacing w:line="360" w:lineRule="auto"/>
        <w:jc w:val="center"/>
        <w:rPr>
          <w:rFonts w:ascii="宋体" w:eastAsia="宋体" w:hAnsi="宋体" w:cs="宋体"/>
          <w:color w:val="000000"/>
          <w:sz w:val="32"/>
          <w:szCs w:val="32"/>
        </w:rPr>
      </w:pPr>
    </w:p>
    <w:p w14:paraId="655F7F75" w14:textId="77777777" w:rsidR="002A7DE2" w:rsidRDefault="002A7DE2">
      <w:pPr>
        <w:spacing w:line="360" w:lineRule="auto"/>
        <w:jc w:val="center"/>
        <w:rPr>
          <w:rFonts w:ascii="宋体" w:eastAsia="宋体" w:hAnsi="宋体" w:cs="宋体"/>
          <w:color w:val="000000"/>
          <w:sz w:val="32"/>
          <w:szCs w:val="32"/>
        </w:rPr>
      </w:pPr>
    </w:p>
    <w:p w14:paraId="1BA9A5B7" w14:textId="77777777" w:rsidR="002A7DE2"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t>一、投标承诺书</w:t>
      </w:r>
    </w:p>
    <w:p w14:paraId="56471AC5" w14:textId="77777777" w:rsidR="002A7DE2"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14:paraId="00DAE7BD"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                   项目招标公告及供应商须知等内容，自愿参加上述项目投标，现就有关事项向招标人郑重承诺如下：</w:t>
      </w:r>
    </w:p>
    <w:p w14:paraId="68F8EDE9"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14:paraId="30CC02F3"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14:paraId="1D99FA86"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14:paraId="372C9CC7"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14:paraId="45875DAD"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14:paraId="75219873"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14:paraId="24E2757B" w14:textId="77777777"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lastRenderedPageBreak/>
        <w:t>7.我方一旦中标，将按规定及时与贵单位签订合同。</w:t>
      </w:r>
    </w:p>
    <w:p w14:paraId="1EC1B359" w14:textId="77777777" w:rsidR="002A7DE2" w:rsidRDefault="002A7DE2">
      <w:pPr>
        <w:tabs>
          <w:tab w:val="left" w:pos="1236"/>
        </w:tabs>
        <w:wordWrap w:val="0"/>
        <w:spacing w:line="360" w:lineRule="auto"/>
        <w:ind w:firstLine="200"/>
        <w:jc w:val="left"/>
        <w:rPr>
          <w:rFonts w:ascii="宋体" w:eastAsia="宋体" w:hAnsi="宋体" w:cs="宋体"/>
          <w:caps/>
          <w:sz w:val="24"/>
          <w:szCs w:val="24"/>
        </w:rPr>
      </w:pPr>
    </w:p>
    <w:p w14:paraId="080A11A3" w14:textId="77777777"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14:paraId="05534574" w14:textId="77777777" w:rsidR="002A7DE2" w:rsidRDefault="002A7DE2">
      <w:pPr>
        <w:tabs>
          <w:tab w:val="left" w:pos="1236"/>
        </w:tabs>
        <w:wordWrap w:val="0"/>
        <w:spacing w:line="360" w:lineRule="auto"/>
        <w:ind w:firstLine="200"/>
        <w:jc w:val="left"/>
        <w:rPr>
          <w:rFonts w:ascii="宋体" w:eastAsia="宋体" w:hAnsi="宋体" w:cs="宋体"/>
          <w:caps/>
          <w:sz w:val="24"/>
          <w:szCs w:val="24"/>
        </w:rPr>
      </w:pPr>
    </w:p>
    <w:p w14:paraId="669C1F32" w14:textId="77777777"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14:paraId="0E65B9E0" w14:textId="77777777" w:rsidR="002A7DE2" w:rsidRDefault="002A7DE2">
      <w:pPr>
        <w:tabs>
          <w:tab w:val="left" w:pos="1236"/>
        </w:tabs>
        <w:wordWrap w:val="0"/>
        <w:spacing w:line="360" w:lineRule="auto"/>
        <w:ind w:firstLine="200"/>
        <w:jc w:val="left"/>
        <w:rPr>
          <w:rFonts w:ascii="宋体" w:eastAsia="宋体" w:hAnsi="宋体" w:cs="宋体"/>
          <w:caps/>
          <w:sz w:val="24"/>
          <w:szCs w:val="24"/>
        </w:rPr>
      </w:pPr>
    </w:p>
    <w:p w14:paraId="6F9891C0" w14:textId="77777777"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14:paraId="4B1C689D" w14:textId="77777777" w:rsidR="002A7DE2" w:rsidRDefault="002A7DE2">
      <w:pPr>
        <w:spacing w:line="360" w:lineRule="auto"/>
        <w:rPr>
          <w:rFonts w:ascii="宋体" w:eastAsia="宋体" w:hAnsi="宋体" w:cs="宋体"/>
          <w:color w:val="000000"/>
          <w:sz w:val="24"/>
          <w:szCs w:val="24"/>
        </w:rPr>
      </w:pPr>
    </w:p>
    <w:p w14:paraId="1BE61E3D" w14:textId="77777777" w:rsidR="002A7DE2" w:rsidRDefault="002A7DE2">
      <w:pPr>
        <w:spacing w:line="360" w:lineRule="auto"/>
        <w:rPr>
          <w:rFonts w:ascii="宋体" w:eastAsia="宋体" w:hAnsi="宋体" w:cs="宋体"/>
          <w:color w:val="000000"/>
          <w:sz w:val="24"/>
          <w:szCs w:val="24"/>
        </w:rPr>
      </w:pPr>
    </w:p>
    <w:p w14:paraId="6622BD69" w14:textId="77777777" w:rsidR="002A7DE2"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开标一览表</w:t>
      </w:r>
    </w:p>
    <w:p w14:paraId="5DC94846" w14:textId="77777777" w:rsidR="002A7DE2"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14:paraId="0DE68B30" w14:textId="77777777" w:rsidR="002A7DE2" w:rsidRDefault="002A7DE2">
      <w:pPr>
        <w:spacing w:line="360" w:lineRule="auto"/>
        <w:rPr>
          <w:rFonts w:asciiTheme="majorHAnsi" w:eastAsiaTheme="majorEastAsia" w:hAnsiTheme="majorHAnsi"/>
          <w:b/>
          <w:color w:val="000000"/>
          <w:sz w:val="32"/>
          <w:szCs w:val="32"/>
        </w:rPr>
      </w:pPr>
    </w:p>
    <w:p w14:paraId="6076572C" w14:textId="77777777"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14:paraId="36FB2FAA" w14:textId="77777777" w:rsidR="002A7DE2"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2A7DE2" w14:paraId="5B79DE8B" w14:textId="77777777">
        <w:tc>
          <w:tcPr>
            <w:tcW w:w="3984" w:type="dxa"/>
            <w:vAlign w:val="center"/>
          </w:tcPr>
          <w:p w14:paraId="5D607030" w14:textId="77777777"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14:paraId="57BCBCB3" w14:textId="77777777"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14:paraId="7EA00201" w14:textId="77777777"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2A7DE2" w14:paraId="17DE04DC" w14:textId="77777777">
        <w:trPr>
          <w:trHeight w:val="1154"/>
        </w:trPr>
        <w:tc>
          <w:tcPr>
            <w:tcW w:w="3984" w:type="dxa"/>
            <w:vAlign w:val="center"/>
          </w:tcPr>
          <w:p w14:paraId="6D5B4FD6" w14:textId="77777777"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14:paraId="6312C0AC" w14:textId="77777777" w:rsidR="002A7DE2" w:rsidRDefault="002A7DE2">
            <w:pPr>
              <w:spacing w:line="360" w:lineRule="auto"/>
              <w:jc w:val="center"/>
              <w:rPr>
                <w:rFonts w:ascii="宋体" w:eastAsia="宋体" w:hAnsi="宋体" w:cs="宋体"/>
                <w:color w:val="000000"/>
                <w:sz w:val="24"/>
                <w:szCs w:val="24"/>
              </w:rPr>
            </w:pPr>
          </w:p>
        </w:tc>
        <w:tc>
          <w:tcPr>
            <w:tcW w:w="2018" w:type="dxa"/>
            <w:vMerge w:val="restart"/>
            <w:vAlign w:val="center"/>
          </w:tcPr>
          <w:p w14:paraId="6176711B" w14:textId="77777777" w:rsidR="002A7DE2" w:rsidRDefault="002A7DE2">
            <w:pPr>
              <w:spacing w:line="360" w:lineRule="auto"/>
              <w:jc w:val="center"/>
              <w:rPr>
                <w:rFonts w:ascii="宋体" w:eastAsia="宋体" w:hAnsi="宋体" w:cs="宋体"/>
                <w:color w:val="000000"/>
                <w:sz w:val="24"/>
                <w:szCs w:val="24"/>
              </w:rPr>
            </w:pPr>
          </w:p>
        </w:tc>
      </w:tr>
      <w:tr w:rsidR="002A7DE2" w14:paraId="6B94A0E3" w14:textId="77777777">
        <w:trPr>
          <w:trHeight w:val="1149"/>
        </w:trPr>
        <w:tc>
          <w:tcPr>
            <w:tcW w:w="3984" w:type="dxa"/>
            <w:vAlign w:val="center"/>
          </w:tcPr>
          <w:p w14:paraId="3B6D1C8D" w14:textId="77777777"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14:paraId="63ED22A4" w14:textId="77777777" w:rsidR="002A7DE2" w:rsidRDefault="002A7DE2"/>
        </w:tc>
        <w:tc>
          <w:tcPr>
            <w:tcW w:w="2018" w:type="dxa"/>
            <w:vMerge/>
            <w:vAlign w:val="center"/>
          </w:tcPr>
          <w:p w14:paraId="1B56CA1E" w14:textId="77777777" w:rsidR="002A7DE2" w:rsidRDefault="002A7DE2"/>
        </w:tc>
      </w:tr>
    </w:tbl>
    <w:p w14:paraId="3FED02F3" w14:textId="77777777" w:rsidR="002A7DE2" w:rsidRDefault="002A7DE2">
      <w:pPr>
        <w:spacing w:line="360" w:lineRule="auto"/>
        <w:rPr>
          <w:rFonts w:asciiTheme="majorHAnsi" w:eastAsiaTheme="majorEastAsia" w:hAnsiTheme="majorHAnsi"/>
          <w:b/>
          <w:color w:val="000000"/>
          <w:sz w:val="24"/>
          <w:szCs w:val="24"/>
        </w:rPr>
      </w:pPr>
    </w:p>
    <w:p w14:paraId="02970012" w14:textId="77777777"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14:paraId="75EA5334" w14:textId="77777777"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14:paraId="3986F997" w14:textId="77777777"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14:paraId="0A21DE77" w14:textId="77777777" w:rsidR="002A7DE2"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14:paraId="50602F15" w14:textId="77777777" w:rsidR="002A7DE2" w:rsidRDefault="002A7DE2">
      <w:pPr>
        <w:spacing w:line="360" w:lineRule="auto"/>
        <w:rPr>
          <w:rFonts w:asciiTheme="majorHAnsi" w:eastAsiaTheme="majorEastAsia" w:hAnsiTheme="majorHAnsi"/>
          <w:b/>
          <w:color w:val="000000"/>
          <w:sz w:val="24"/>
          <w:szCs w:val="24"/>
        </w:rPr>
      </w:pPr>
    </w:p>
    <w:p w14:paraId="14FB06C8" w14:textId="77777777" w:rsidR="002A7DE2" w:rsidRDefault="002A7DE2">
      <w:pPr>
        <w:spacing w:line="360" w:lineRule="auto"/>
        <w:rPr>
          <w:rFonts w:asciiTheme="majorHAnsi" w:eastAsiaTheme="majorEastAsia" w:hAnsiTheme="majorHAnsi"/>
          <w:b/>
          <w:color w:val="000000"/>
          <w:sz w:val="24"/>
          <w:szCs w:val="24"/>
        </w:rPr>
      </w:pPr>
    </w:p>
    <w:p w14:paraId="7D3FEB70" w14:textId="77777777" w:rsidR="002A7DE2" w:rsidRDefault="002A7DE2">
      <w:pPr>
        <w:spacing w:line="360" w:lineRule="auto"/>
        <w:ind w:firstLine="1400"/>
        <w:rPr>
          <w:rFonts w:ascii="宋体" w:eastAsia="宋体" w:hAnsi="宋体" w:cs="宋体"/>
          <w:color w:val="000000"/>
          <w:sz w:val="24"/>
          <w:szCs w:val="24"/>
        </w:rPr>
      </w:pPr>
    </w:p>
    <w:p w14:paraId="18381E27" w14:textId="77777777" w:rsidR="002A7DE2" w:rsidRDefault="002A7DE2">
      <w:pPr>
        <w:spacing w:line="360" w:lineRule="auto"/>
        <w:ind w:firstLine="1400"/>
        <w:rPr>
          <w:rFonts w:ascii="宋体" w:eastAsia="宋体" w:hAnsi="宋体" w:cs="宋体"/>
          <w:color w:val="000000"/>
          <w:sz w:val="24"/>
          <w:szCs w:val="24"/>
        </w:rPr>
      </w:pPr>
    </w:p>
    <w:p w14:paraId="3BE97863" w14:textId="77777777" w:rsidR="002A7DE2"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14:paraId="06BC4CFA" w14:textId="77777777" w:rsidR="002A7DE2" w:rsidRDefault="002A7DE2">
      <w:pPr>
        <w:spacing w:line="360" w:lineRule="auto"/>
        <w:ind w:firstLine="600"/>
        <w:rPr>
          <w:rFonts w:ascii="宋体" w:eastAsia="宋体" w:hAnsi="宋体" w:cs="宋体"/>
          <w:color w:val="000000"/>
          <w:sz w:val="24"/>
          <w:szCs w:val="24"/>
        </w:rPr>
      </w:pPr>
    </w:p>
    <w:p w14:paraId="00E1D297" w14:textId="77777777" w:rsidR="002A7DE2"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14:paraId="72588E12" w14:textId="77777777" w:rsidR="002A7DE2" w:rsidRDefault="002A7DE2">
      <w:pPr>
        <w:spacing w:line="360" w:lineRule="auto"/>
        <w:rPr>
          <w:rFonts w:asciiTheme="majorHAnsi" w:eastAsiaTheme="majorEastAsia" w:hAnsiTheme="majorHAnsi"/>
          <w:b/>
          <w:color w:val="000000"/>
          <w:sz w:val="32"/>
          <w:szCs w:val="32"/>
        </w:rPr>
      </w:pPr>
    </w:p>
    <w:p w14:paraId="4A4F309E" w14:textId="77777777" w:rsidR="002A7DE2" w:rsidRDefault="002A7DE2">
      <w:pPr>
        <w:spacing w:line="360" w:lineRule="auto"/>
        <w:rPr>
          <w:rFonts w:asciiTheme="majorHAnsi" w:eastAsiaTheme="majorEastAsia" w:hAnsiTheme="majorHAnsi"/>
          <w:b/>
          <w:color w:val="000000"/>
          <w:sz w:val="32"/>
          <w:szCs w:val="32"/>
        </w:rPr>
      </w:pPr>
    </w:p>
    <w:p w14:paraId="5B08E7F3" w14:textId="77777777" w:rsidR="002A7DE2" w:rsidRDefault="002A7DE2">
      <w:pPr>
        <w:spacing w:line="360" w:lineRule="auto"/>
        <w:rPr>
          <w:rFonts w:asciiTheme="majorHAnsi" w:eastAsiaTheme="majorEastAsia" w:hAnsiTheme="majorHAnsi"/>
          <w:b/>
          <w:color w:val="000000"/>
          <w:sz w:val="32"/>
          <w:szCs w:val="32"/>
        </w:rPr>
      </w:pPr>
    </w:p>
    <w:p w14:paraId="7FB74B36" w14:textId="77777777" w:rsidR="002A7DE2"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t>三、工程量清单</w:t>
      </w:r>
    </w:p>
    <w:p w14:paraId="35CD5313" w14:textId="77777777" w:rsidR="002A7DE2" w:rsidRDefault="002A7DE2">
      <w:pPr>
        <w:rPr>
          <w:rFonts w:ascii="宋体" w:eastAsia="宋体" w:hAnsi="宋体"/>
          <w:sz w:val="24"/>
          <w:szCs w:val="24"/>
          <w:lang w:val="zh-CN"/>
        </w:rPr>
      </w:pPr>
    </w:p>
    <w:p w14:paraId="20F8CE81" w14:textId="77777777" w:rsidR="002A7DE2" w:rsidRDefault="002A7DE2">
      <w:pPr>
        <w:rPr>
          <w:rFonts w:ascii="宋体" w:eastAsia="宋体" w:hAnsi="宋体"/>
          <w:sz w:val="24"/>
          <w:szCs w:val="24"/>
          <w:lang w:val="zh-CN"/>
        </w:rPr>
      </w:pPr>
    </w:p>
    <w:p w14:paraId="0416F319" w14:textId="77777777" w:rsidR="002A7DE2" w:rsidRDefault="002A7DE2">
      <w:pPr>
        <w:rPr>
          <w:rFonts w:ascii="宋体" w:eastAsia="宋体" w:hAnsi="宋体"/>
          <w:sz w:val="24"/>
          <w:szCs w:val="24"/>
          <w:lang w:val="zh-CN"/>
        </w:rPr>
      </w:pPr>
    </w:p>
    <w:p w14:paraId="7F78BD73" w14:textId="77777777" w:rsidR="002A7DE2" w:rsidRDefault="002A7DE2">
      <w:pPr>
        <w:rPr>
          <w:rFonts w:ascii="宋体" w:eastAsia="宋体" w:hAnsi="宋体"/>
          <w:sz w:val="24"/>
          <w:szCs w:val="24"/>
          <w:lang w:val="zh-CN"/>
        </w:rPr>
      </w:pPr>
    </w:p>
    <w:p w14:paraId="5608EDE5" w14:textId="77777777" w:rsidR="002A7DE2" w:rsidRDefault="002A7DE2">
      <w:pPr>
        <w:rPr>
          <w:rFonts w:ascii="宋体" w:eastAsia="宋体" w:hAnsi="宋体"/>
          <w:sz w:val="24"/>
          <w:szCs w:val="24"/>
          <w:lang w:val="zh-CN"/>
        </w:rPr>
      </w:pPr>
    </w:p>
    <w:p w14:paraId="2F9B539E" w14:textId="77777777" w:rsidR="002A7DE2" w:rsidRDefault="002A7DE2">
      <w:pPr>
        <w:rPr>
          <w:rFonts w:ascii="宋体" w:eastAsia="宋体" w:hAnsi="宋体"/>
          <w:sz w:val="24"/>
          <w:szCs w:val="24"/>
          <w:lang w:val="zh-CN"/>
        </w:rPr>
      </w:pPr>
    </w:p>
    <w:p w14:paraId="74E39DAD" w14:textId="77777777" w:rsidR="002A7DE2" w:rsidRDefault="002A7DE2">
      <w:pPr>
        <w:rPr>
          <w:rFonts w:ascii="宋体" w:eastAsia="宋体" w:hAnsi="宋体"/>
          <w:sz w:val="24"/>
          <w:szCs w:val="24"/>
          <w:lang w:val="zh-CN"/>
        </w:rPr>
      </w:pPr>
    </w:p>
    <w:p w14:paraId="5B24E869" w14:textId="77777777" w:rsidR="002A7DE2" w:rsidRDefault="002A7DE2">
      <w:pPr>
        <w:rPr>
          <w:rFonts w:ascii="宋体" w:eastAsia="宋体" w:hAnsi="宋体"/>
          <w:sz w:val="24"/>
          <w:szCs w:val="24"/>
          <w:lang w:val="zh-CN"/>
        </w:rPr>
      </w:pPr>
    </w:p>
    <w:p w14:paraId="31F4FA02" w14:textId="77777777" w:rsidR="002A7DE2" w:rsidRDefault="002A7DE2">
      <w:pPr>
        <w:rPr>
          <w:rFonts w:ascii="宋体" w:eastAsia="宋体" w:hAnsi="宋体"/>
          <w:sz w:val="24"/>
          <w:szCs w:val="24"/>
          <w:lang w:val="zh-CN"/>
        </w:rPr>
      </w:pPr>
    </w:p>
    <w:p w14:paraId="1E27EDDA" w14:textId="77777777" w:rsidR="002A7DE2" w:rsidRDefault="002A7DE2">
      <w:pPr>
        <w:rPr>
          <w:rFonts w:ascii="宋体" w:eastAsia="宋体" w:hAnsi="宋体"/>
          <w:sz w:val="24"/>
          <w:szCs w:val="24"/>
          <w:lang w:val="zh-CN"/>
        </w:rPr>
      </w:pPr>
    </w:p>
    <w:p w14:paraId="7CDC96D6" w14:textId="77777777" w:rsidR="002A7DE2" w:rsidRDefault="002A7DE2">
      <w:pPr>
        <w:rPr>
          <w:rFonts w:ascii="宋体" w:eastAsia="宋体" w:hAnsi="宋体"/>
          <w:sz w:val="24"/>
          <w:szCs w:val="24"/>
          <w:lang w:val="zh-CN"/>
        </w:rPr>
      </w:pPr>
    </w:p>
    <w:p w14:paraId="35939D5C" w14:textId="77777777" w:rsidR="002A7DE2" w:rsidRDefault="002A7DE2">
      <w:pPr>
        <w:rPr>
          <w:rFonts w:ascii="宋体" w:eastAsia="宋体" w:hAnsi="宋体"/>
          <w:sz w:val="24"/>
          <w:szCs w:val="24"/>
          <w:lang w:val="zh-CN"/>
        </w:rPr>
      </w:pPr>
    </w:p>
    <w:p w14:paraId="7B089195" w14:textId="77777777" w:rsidR="002A7DE2" w:rsidRDefault="002A7DE2">
      <w:pPr>
        <w:rPr>
          <w:rFonts w:ascii="宋体" w:eastAsia="宋体" w:hAnsi="宋体"/>
          <w:sz w:val="24"/>
          <w:szCs w:val="24"/>
          <w:lang w:val="zh-CN"/>
        </w:rPr>
      </w:pPr>
    </w:p>
    <w:p w14:paraId="12C6060E" w14:textId="77777777" w:rsidR="002A7DE2" w:rsidRDefault="002A7DE2">
      <w:pPr>
        <w:rPr>
          <w:rFonts w:ascii="宋体" w:eastAsia="宋体" w:hAnsi="宋体"/>
          <w:sz w:val="24"/>
          <w:szCs w:val="24"/>
          <w:lang w:val="zh-CN"/>
        </w:rPr>
      </w:pPr>
    </w:p>
    <w:p w14:paraId="51E3038D" w14:textId="77777777" w:rsidR="002A7DE2" w:rsidRDefault="002A7DE2">
      <w:pPr>
        <w:rPr>
          <w:rFonts w:ascii="宋体" w:eastAsia="宋体" w:hAnsi="宋体"/>
          <w:sz w:val="24"/>
          <w:szCs w:val="24"/>
          <w:lang w:val="zh-CN"/>
        </w:rPr>
      </w:pPr>
    </w:p>
    <w:p w14:paraId="0D0C2878" w14:textId="77777777" w:rsidR="002A7DE2" w:rsidRDefault="002A7DE2">
      <w:pPr>
        <w:rPr>
          <w:rFonts w:ascii="宋体" w:eastAsia="宋体" w:hAnsi="宋体"/>
          <w:sz w:val="24"/>
          <w:szCs w:val="24"/>
          <w:lang w:val="zh-CN"/>
        </w:rPr>
      </w:pPr>
    </w:p>
    <w:p w14:paraId="26793AD1" w14:textId="77777777" w:rsidR="002A7DE2" w:rsidRDefault="002A7DE2">
      <w:pPr>
        <w:rPr>
          <w:rFonts w:ascii="宋体" w:eastAsia="宋体" w:hAnsi="宋体"/>
          <w:sz w:val="24"/>
          <w:szCs w:val="24"/>
          <w:lang w:val="zh-CN"/>
        </w:rPr>
      </w:pPr>
    </w:p>
    <w:p w14:paraId="13D238BF" w14:textId="77777777" w:rsidR="002A7DE2" w:rsidRDefault="002A7DE2">
      <w:pPr>
        <w:rPr>
          <w:rFonts w:ascii="宋体" w:eastAsia="宋体" w:hAnsi="宋体"/>
          <w:sz w:val="24"/>
          <w:szCs w:val="24"/>
          <w:lang w:val="zh-CN"/>
        </w:rPr>
      </w:pPr>
    </w:p>
    <w:p w14:paraId="02D7C28B" w14:textId="77777777" w:rsidR="002A7DE2" w:rsidRDefault="002A7DE2">
      <w:pPr>
        <w:rPr>
          <w:rFonts w:ascii="宋体" w:eastAsia="宋体" w:hAnsi="宋体"/>
          <w:sz w:val="24"/>
          <w:szCs w:val="24"/>
          <w:lang w:val="zh-CN"/>
        </w:rPr>
      </w:pPr>
    </w:p>
    <w:p w14:paraId="2A4F0917" w14:textId="77777777" w:rsidR="002A7DE2" w:rsidRDefault="002A7DE2">
      <w:pPr>
        <w:rPr>
          <w:rFonts w:ascii="宋体" w:eastAsia="宋体" w:hAnsi="宋体"/>
          <w:sz w:val="24"/>
          <w:szCs w:val="24"/>
          <w:lang w:val="zh-CN"/>
        </w:rPr>
      </w:pPr>
    </w:p>
    <w:p w14:paraId="351C92D9" w14:textId="77777777" w:rsidR="002A7DE2" w:rsidRDefault="002A7DE2">
      <w:pPr>
        <w:rPr>
          <w:rFonts w:ascii="宋体" w:eastAsia="宋体" w:hAnsi="宋体"/>
          <w:sz w:val="24"/>
          <w:szCs w:val="24"/>
          <w:lang w:val="zh-CN"/>
        </w:rPr>
      </w:pPr>
    </w:p>
    <w:p w14:paraId="243A50FF" w14:textId="77777777" w:rsidR="002A7DE2" w:rsidRDefault="002A7DE2">
      <w:pPr>
        <w:rPr>
          <w:rFonts w:ascii="宋体" w:eastAsia="宋体" w:hAnsi="宋体"/>
          <w:sz w:val="24"/>
          <w:szCs w:val="24"/>
          <w:lang w:val="zh-CN"/>
        </w:rPr>
      </w:pPr>
    </w:p>
    <w:p w14:paraId="6C420905" w14:textId="77777777" w:rsidR="002A7DE2" w:rsidRDefault="002A7DE2">
      <w:pPr>
        <w:rPr>
          <w:rFonts w:ascii="宋体" w:eastAsia="宋体" w:hAnsi="宋体"/>
          <w:sz w:val="24"/>
          <w:szCs w:val="24"/>
          <w:lang w:val="zh-CN"/>
        </w:rPr>
      </w:pPr>
    </w:p>
    <w:p w14:paraId="3C610279" w14:textId="77777777" w:rsidR="002A7DE2" w:rsidRDefault="002A7DE2">
      <w:pPr>
        <w:rPr>
          <w:rFonts w:ascii="宋体" w:eastAsia="宋体" w:hAnsi="宋体"/>
          <w:sz w:val="24"/>
          <w:szCs w:val="24"/>
          <w:lang w:val="zh-CN"/>
        </w:rPr>
      </w:pPr>
    </w:p>
    <w:p w14:paraId="70A8A6F5" w14:textId="77777777" w:rsidR="002A7DE2" w:rsidRDefault="002A7DE2">
      <w:pPr>
        <w:rPr>
          <w:rFonts w:ascii="宋体" w:eastAsia="宋体" w:hAnsi="宋体"/>
          <w:sz w:val="24"/>
          <w:szCs w:val="24"/>
          <w:lang w:val="zh-CN"/>
        </w:rPr>
      </w:pPr>
    </w:p>
    <w:p w14:paraId="1119FE64" w14:textId="77777777" w:rsidR="002A7DE2" w:rsidRDefault="002A7DE2">
      <w:pPr>
        <w:rPr>
          <w:rFonts w:ascii="宋体" w:eastAsia="宋体" w:hAnsi="宋体"/>
          <w:sz w:val="24"/>
          <w:szCs w:val="24"/>
          <w:lang w:val="zh-CN"/>
        </w:rPr>
      </w:pPr>
    </w:p>
    <w:p w14:paraId="2D40FFB2" w14:textId="77777777" w:rsidR="002A7DE2" w:rsidRDefault="002A7DE2">
      <w:pPr>
        <w:spacing w:line="360" w:lineRule="auto"/>
        <w:rPr>
          <w:rFonts w:asciiTheme="majorHAnsi" w:eastAsiaTheme="majorEastAsia" w:hAnsiTheme="majorHAnsi"/>
          <w:b/>
          <w:color w:val="000000"/>
          <w:sz w:val="32"/>
          <w:szCs w:val="32"/>
        </w:rPr>
      </w:pPr>
    </w:p>
    <w:p w14:paraId="319E2070" w14:textId="77777777" w:rsidR="002A7DE2" w:rsidRDefault="002A7DE2">
      <w:pPr>
        <w:spacing w:line="360" w:lineRule="auto"/>
        <w:rPr>
          <w:rFonts w:asciiTheme="majorHAnsi" w:eastAsiaTheme="majorEastAsia" w:hAnsiTheme="majorHAnsi"/>
          <w:b/>
          <w:color w:val="000000"/>
          <w:sz w:val="32"/>
          <w:szCs w:val="32"/>
        </w:rPr>
      </w:pPr>
    </w:p>
    <w:p w14:paraId="1A4F3B30" w14:textId="77777777" w:rsidR="002A7DE2" w:rsidRDefault="002A7DE2">
      <w:pPr>
        <w:spacing w:line="360" w:lineRule="auto"/>
        <w:rPr>
          <w:rFonts w:asciiTheme="majorHAnsi" w:eastAsiaTheme="majorEastAsia" w:hAnsiTheme="majorHAnsi"/>
          <w:b/>
          <w:color w:val="000000"/>
          <w:sz w:val="32"/>
          <w:szCs w:val="32"/>
        </w:rPr>
      </w:pPr>
    </w:p>
    <w:p w14:paraId="6C9E5363" w14:textId="77777777" w:rsidR="002A7DE2" w:rsidRDefault="002A7DE2">
      <w:pPr>
        <w:spacing w:line="360" w:lineRule="auto"/>
        <w:rPr>
          <w:rFonts w:asciiTheme="majorHAnsi" w:eastAsiaTheme="majorEastAsia" w:hAnsiTheme="majorHAnsi"/>
          <w:b/>
          <w:color w:val="000000"/>
          <w:sz w:val="32"/>
          <w:szCs w:val="32"/>
        </w:rPr>
      </w:pPr>
    </w:p>
    <w:p w14:paraId="10F1EA97" w14:textId="77777777" w:rsidR="002A7DE2" w:rsidRDefault="002A7DE2">
      <w:pPr>
        <w:spacing w:line="360" w:lineRule="auto"/>
        <w:rPr>
          <w:rFonts w:asciiTheme="majorHAnsi" w:eastAsiaTheme="majorEastAsia" w:hAnsiTheme="majorHAnsi"/>
          <w:b/>
          <w:color w:val="000000"/>
          <w:sz w:val="32"/>
          <w:szCs w:val="32"/>
        </w:rPr>
      </w:pPr>
    </w:p>
    <w:p w14:paraId="2BC14C71" w14:textId="77777777" w:rsidR="002A7DE2" w:rsidRDefault="00000000" w:rsidP="00D008FF">
      <w:pPr>
        <w:spacing w:line="360" w:lineRule="auto"/>
        <w:ind w:firstLineChars="800" w:firstLine="2560"/>
        <w:rPr>
          <w:rFonts w:ascii="黑体" w:eastAsia="黑体" w:hAnsi="黑体" w:cs="黑体"/>
          <w:color w:val="000000"/>
          <w:sz w:val="32"/>
          <w:szCs w:val="32"/>
        </w:rPr>
      </w:pPr>
      <w:r>
        <w:rPr>
          <w:rFonts w:asciiTheme="majorHAnsi" w:eastAsiaTheme="majorEastAsia" w:hAnsiTheme="majorHAnsi" w:hint="eastAsia"/>
          <w:b/>
          <w:color w:val="000000"/>
          <w:sz w:val="32"/>
          <w:szCs w:val="32"/>
        </w:rPr>
        <w:t>四、</w:t>
      </w:r>
      <w:r>
        <w:rPr>
          <w:rFonts w:ascii="黑体" w:eastAsia="黑体" w:hAnsi="黑体" w:cs="黑体" w:hint="eastAsia"/>
          <w:color w:val="000000"/>
          <w:sz w:val="32"/>
          <w:szCs w:val="32"/>
        </w:rPr>
        <w:t>授权委托人身份证明</w:t>
      </w:r>
    </w:p>
    <w:p w14:paraId="319E5D9F" w14:textId="77777777" w:rsidR="002A7DE2" w:rsidRDefault="002A7DE2">
      <w:pPr>
        <w:spacing w:line="360" w:lineRule="auto"/>
        <w:ind w:firstLine="420"/>
        <w:jc w:val="center"/>
        <w:rPr>
          <w:rFonts w:ascii="宋体" w:eastAsia="宋体" w:hAnsi="宋体"/>
          <w:sz w:val="24"/>
          <w:szCs w:val="24"/>
        </w:rPr>
      </w:pPr>
    </w:p>
    <w:p w14:paraId="237A7D0C" w14:textId="77777777" w:rsidR="002A7DE2"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14:paraId="2D1BF87F" w14:textId="77777777" w:rsidR="002A7DE2"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14:paraId="2518F063" w14:textId="77777777" w:rsidR="002A7DE2"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         （姓名）参加贵单位组织的                 (项目名称),委托人全权代表我单位处理本项目的报名、投标等工作。我单位对委托代理人签署的内容负全部责任。签署的文件等内容不因授权的撤销而失效，委托人无转委托权。特此委托。</w:t>
      </w:r>
    </w:p>
    <w:p w14:paraId="48CACE0C" w14:textId="77777777"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14:paraId="274F7229" w14:textId="77777777" w:rsidR="002A7DE2"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14:anchorId="2C777B66" wp14:editId="7EC5B92A">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93FF0E9" w14:textId="77777777" w:rsidR="002A7DE2" w:rsidRDefault="002A7DE2"/>
                          <w:p w14:paraId="4509DFA7" w14:textId="77777777" w:rsidR="002A7DE2" w:rsidRDefault="002A7DE2"/>
                          <w:p w14:paraId="26D5EEAC" w14:textId="77777777" w:rsidR="002A7DE2" w:rsidRDefault="002A7DE2"/>
                          <w:p w14:paraId="783210A0" w14:textId="77777777"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w14:anchorId="2C777B66"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14:paraId="193FF0E9" w14:textId="77777777" w:rsidR="002A7DE2" w:rsidRDefault="002A7DE2"/>
                    <w:p w14:paraId="4509DFA7" w14:textId="77777777" w:rsidR="002A7DE2" w:rsidRDefault="002A7DE2"/>
                    <w:p w14:paraId="26D5EEAC" w14:textId="77777777" w:rsidR="002A7DE2" w:rsidRDefault="002A7DE2"/>
                    <w:p w14:paraId="783210A0" w14:textId="77777777"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025D7A8B" wp14:editId="5732EAC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9A8EB81" w14:textId="77777777" w:rsidR="002A7DE2" w:rsidRDefault="002A7DE2">
                            <w:pPr>
                              <w:jc w:val="center"/>
                            </w:pPr>
                          </w:p>
                          <w:p w14:paraId="205F738E" w14:textId="77777777" w:rsidR="002A7DE2" w:rsidRDefault="002A7DE2">
                            <w:pPr>
                              <w:jc w:val="center"/>
                            </w:pPr>
                          </w:p>
                          <w:p w14:paraId="08E0D133" w14:textId="77777777" w:rsidR="002A7DE2" w:rsidRDefault="002A7DE2">
                            <w:pPr>
                              <w:jc w:val="center"/>
                            </w:pPr>
                          </w:p>
                          <w:p w14:paraId="33C6575D" w14:textId="77777777"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025D7A8B"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14:paraId="39A8EB81" w14:textId="77777777" w:rsidR="002A7DE2" w:rsidRDefault="002A7DE2">
                      <w:pPr>
                        <w:jc w:val="center"/>
                      </w:pPr>
                    </w:p>
                    <w:p w14:paraId="205F738E" w14:textId="77777777" w:rsidR="002A7DE2" w:rsidRDefault="002A7DE2">
                      <w:pPr>
                        <w:jc w:val="center"/>
                      </w:pPr>
                    </w:p>
                    <w:p w14:paraId="08E0D133" w14:textId="77777777" w:rsidR="002A7DE2" w:rsidRDefault="002A7DE2">
                      <w:pPr>
                        <w:jc w:val="center"/>
                      </w:pPr>
                    </w:p>
                    <w:p w14:paraId="33C6575D" w14:textId="77777777"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tab/>
      </w:r>
    </w:p>
    <w:p w14:paraId="2DDB5388" w14:textId="77777777" w:rsidR="002A7DE2" w:rsidRDefault="002A7DE2">
      <w:pPr>
        <w:spacing w:line="360" w:lineRule="auto"/>
        <w:rPr>
          <w:rFonts w:ascii="宋体" w:eastAsia="宋体" w:hAnsi="宋体"/>
          <w:sz w:val="24"/>
          <w:szCs w:val="24"/>
        </w:rPr>
      </w:pPr>
    </w:p>
    <w:p w14:paraId="52204A91" w14:textId="77777777" w:rsidR="002A7DE2" w:rsidRDefault="002A7DE2">
      <w:pPr>
        <w:spacing w:line="360" w:lineRule="auto"/>
        <w:rPr>
          <w:rFonts w:ascii="宋体" w:eastAsia="宋体" w:hAnsi="宋体"/>
          <w:sz w:val="24"/>
          <w:szCs w:val="24"/>
        </w:rPr>
      </w:pPr>
    </w:p>
    <w:p w14:paraId="3BD9856D" w14:textId="77777777" w:rsidR="002A7DE2" w:rsidRDefault="002A7DE2">
      <w:pPr>
        <w:spacing w:line="360" w:lineRule="auto"/>
        <w:rPr>
          <w:rFonts w:ascii="宋体" w:eastAsia="宋体" w:hAnsi="宋体"/>
          <w:sz w:val="24"/>
          <w:szCs w:val="24"/>
        </w:rPr>
      </w:pPr>
    </w:p>
    <w:p w14:paraId="22E07DE4" w14:textId="77777777" w:rsidR="002A7DE2" w:rsidRDefault="002A7DE2">
      <w:pPr>
        <w:spacing w:line="360" w:lineRule="auto"/>
        <w:rPr>
          <w:rFonts w:ascii="宋体" w:eastAsia="宋体" w:hAnsi="宋体"/>
          <w:sz w:val="24"/>
          <w:szCs w:val="24"/>
        </w:rPr>
      </w:pPr>
    </w:p>
    <w:p w14:paraId="194A5EC2" w14:textId="77777777" w:rsidR="002A7DE2" w:rsidRDefault="002A7DE2">
      <w:pPr>
        <w:spacing w:line="360" w:lineRule="auto"/>
        <w:rPr>
          <w:rFonts w:ascii="宋体" w:eastAsia="宋体" w:hAnsi="宋体"/>
          <w:sz w:val="24"/>
          <w:szCs w:val="24"/>
        </w:rPr>
      </w:pPr>
    </w:p>
    <w:p w14:paraId="55220487" w14:textId="77777777" w:rsidR="002A7DE2" w:rsidRDefault="002A7DE2">
      <w:pPr>
        <w:spacing w:line="360" w:lineRule="auto"/>
        <w:rPr>
          <w:rFonts w:ascii="宋体" w:eastAsia="宋体" w:hAnsi="宋体"/>
          <w:sz w:val="24"/>
          <w:szCs w:val="24"/>
        </w:rPr>
      </w:pPr>
    </w:p>
    <w:p w14:paraId="151496E6" w14:textId="77777777" w:rsidR="002A7DE2"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14:anchorId="5764DA29" wp14:editId="531244E3">
                <wp:simplePos x="0" y="0"/>
                <wp:positionH relativeFrom="column">
                  <wp:posOffset>3032760</wp:posOffset>
                </wp:positionH>
                <wp:positionV relativeFrom="paragraph">
                  <wp:posOffset>45085</wp:posOffset>
                </wp:positionV>
                <wp:extent cx="2371725" cy="1476375"/>
                <wp:effectExtent l="4445" t="4445" r="5080" b="5080"/>
                <wp:wrapNone/>
                <wp:docPr id="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794CEDF" w14:textId="77777777" w:rsidR="002A7DE2" w:rsidRDefault="002A7DE2"/>
                          <w:p w14:paraId="52D11E4C" w14:textId="77777777" w:rsidR="002A7DE2" w:rsidRDefault="002A7DE2"/>
                          <w:p w14:paraId="3B8428EB" w14:textId="77777777" w:rsidR="002A7DE2" w:rsidRDefault="002A7DE2"/>
                          <w:p w14:paraId="58229B02" w14:textId="77777777" w:rsidR="002A7DE2"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5764DA29"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14:paraId="6794CEDF" w14:textId="77777777" w:rsidR="002A7DE2" w:rsidRDefault="002A7DE2"/>
                    <w:p w14:paraId="52D11E4C" w14:textId="77777777" w:rsidR="002A7DE2" w:rsidRDefault="002A7DE2"/>
                    <w:p w14:paraId="3B8428EB" w14:textId="77777777" w:rsidR="002A7DE2" w:rsidRDefault="002A7DE2"/>
                    <w:p w14:paraId="58229B02" w14:textId="77777777" w:rsidR="002A7DE2"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7EE9AB2D" wp14:editId="6558E112">
                <wp:simplePos x="0" y="0"/>
                <wp:positionH relativeFrom="column">
                  <wp:posOffset>-24765</wp:posOffset>
                </wp:positionH>
                <wp:positionV relativeFrom="paragraph">
                  <wp:posOffset>24130</wp:posOffset>
                </wp:positionV>
                <wp:extent cx="2419350" cy="1486535"/>
                <wp:effectExtent l="4445" t="4445" r="14605" b="13970"/>
                <wp:wrapNone/>
                <wp:docPr id="7"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FFA3A6" w14:textId="77777777" w:rsidR="002A7DE2" w:rsidRDefault="002A7DE2"/>
                          <w:p w14:paraId="3535EE86" w14:textId="77777777" w:rsidR="002A7DE2" w:rsidRDefault="002A7DE2"/>
                          <w:p w14:paraId="710C4EA3" w14:textId="77777777" w:rsidR="002A7DE2" w:rsidRDefault="002A7DE2"/>
                          <w:p w14:paraId="0031B9C1" w14:textId="77777777"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w14:anchorId="7EE9AB2D"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14:paraId="47FFA3A6" w14:textId="77777777" w:rsidR="002A7DE2" w:rsidRDefault="002A7DE2"/>
                    <w:p w14:paraId="3535EE86" w14:textId="77777777" w:rsidR="002A7DE2" w:rsidRDefault="002A7DE2"/>
                    <w:p w14:paraId="710C4EA3" w14:textId="77777777" w:rsidR="002A7DE2" w:rsidRDefault="002A7DE2"/>
                    <w:p w14:paraId="0031B9C1" w14:textId="77777777"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14:paraId="51ED9F97" w14:textId="77777777" w:rsidR="002A7DE2" w:rsidRDefault="002A7DE2">
      <w:pPr>
        <w:spacing w:line="360" w:lineRule="auto"/>
        <w:rPr>
          <w:rFonts w:ascii="宋体" w:eastAsia="宋体" w:hAnsi="宋体"/>
          <w:sz w:val="24"/>
          <w:szCs w:val="24"/>
        </w:rPr>
      </w:pPr>
    </w:p>
    <w:p w14:paraId="241039E0" w14:textId="77777777" w:rsidR="002A7DE2" w:rsidRDefault="002A7DE2">
      <w:pPr>
        <w:spacing w:line="360" w:lineRule="auto"/>
        <w:rPr>
          <w:rFonts w:ascii="宋体" w:eastAsia="宋体" w:hAnsi="宋体"/>
          <w:sz w:val="24"/>
          <w:szCs w:val="24"/>
        </w:rPr>
      </w:pPr>
    </w:p>
    <w:p w14:paraId="1D890DEF" w14:textId="77777777" w:rsidR="002A7DE2" w:rsidRDefault="002A7DE2">
      <w:pPr>
        <w:spacing w:line="360" w:lineRule="auto"/>
        <w:rPr>
          <w:rFonts w:ascii="宋体" w:eastAsia="宋体" w:hAnsi="宋体"/>
          <w:sz w:val="24"/>
          <w:szCs w:val="24"/>
        </w:rPr>
      </w:pPr>
    </w:p>
    <w:p w14:paraId="2DE84F36" w14:textId="77777777" w:rsidR="002A7DE2" w:rsidRDefault="002A7DE2">
      <w:pPr>
        <w:spacing w:line="360" w:lineRule="auto"/>
        <w:rPr>
          <w:rFonts w:ascii="宋体" w:eastAsia="宋体" w:hAnsi="宋体"/>
          <w:sz w:val="24"/>
          <w:szCs w:val="24"/>
        </w:rPr>
      </w:pPr>
    </w:p>
    <w:p w14:paraId="443385BC" w14:textId="77777777" w:rsidR="002A7DE2" w:rsidRDefault="002A7DE2">
      <w:pPr>
        <w:spacing w:line="360" w:lineRule="auto"/>
        <w:rPr>
          <w:rFonts w:ascii="宋体" w:eastAsia="宋体" w:hAnsi="宋体"/>
          <w:sz w:val="24"/>
          <w:szCs w:val="24"/>
        </w:rPr>
      </w:pPr>
    </w:p>
    <w:p w14:paraId="079E6334" w14:textId="77777777" w:rsidR="002A7DE2" w:rsidRDefault="002A7DE2">
      <w:pPr>
        <w:spacing w:line="360" w:lineRule="auto"/>
        <w:rPr>
          <w:rFonts w:ascii="宋体" w:eastAsia="宋体" w:hAnsi="宋体"/>
          <w:sz w:val="24"/>
          <w:szCs w:val="24"/>
        </w:rPr>
      </w:pPr>
    </w:p>
    <w:p w14:paraId="62507690" w14:textId="77777777" w:rsidR="002A7DE2"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14:paraId="43E166C0" w14:textId="77777777" w:rsidR="002A7DE2" w:rsidRDefault="002A7DE2">
      <w:pPr>
        <w:spacing w:line="360" w:lineRule="auto"/>
        <w:rPr>
          <w:rFonts w:ascii="宋体" w:eastAsia="宋体" w:hAnsi="宋体"/>
          <w:sz w:val="24"/>
          <w:szCs w:val="24"/>
        </w:rPr>
      </w:pPr>
    </w:p>
    <w:p w14:paraId="392FB7EE" w14:textId="77777777"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法定代表人签字：             </w:t>
      </w:r>
    </w:p>
    <w:p w14:paraId="76AFF9AD" w14:textId="77777777" w:rsidR="002A7DE2" w:rsidRDefault="002A7DE2">
      <w:pPr>
        <w:spacing w:line="360" w:lineRule="auto"/>
        <w:rPr>
          <w:rFonts w:ascii="宋体" w:eastAsia="宋体" w:hAnsi="宋体"/>
          <w:sz w:val="24"/>
          <w:szCs w:val="24"/>
        </w:rPr>
      </w:pPr>
    </w:p>
    <w:p w14:paraId="580A6858" w14:textId="77777777"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委托代理人签字：             </w:t>
      </w:r>
    </w:p>
    <w:p w14:paraId="2251D39C" w14:textId="77777777" w:rsidR="002A7DE2"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14:paraId="382FC0C5" w14:textId="77777777" w:rsidR="002A7DE2"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t>五、投标人基本情况表</w:t>
      </w:r>
    </w:p>
    <w:p w14:paraId="1B0308C8" w14:textId="77777777" w:rsidR="002A7DE2" w:rsidRDefault="00000000">
      <w:pPr>
        <w:tabs>
          <w:tab w:val="left" w:pos="606"/>
        </w:tabs>
        <w:wordWrap w:val="0"/>
        <w:spacing w:line="360" w:lineRule="auto"/>
        <w:jc w:val="center"/>
        <w:rPr>
          <w:rFonts w:ascii="宋体" w:eastAsia="宋体" w:hAnsi="宋体" w:cs="宋体"/>
          <w:sz w:val="24"/>
          <w:szCs w:val="24"/>
        </w:rPr>
      </w:pPr>
      <w:r>
        <w:rPr>
          <w:rFonts w:ascii="宋体" w:eastAsia="宋体" w:hAnsi="宋体" w:cs="宋体" w:hint="eastAsia"/>
          <w:sz w:val="24"/>
          <w:szCs w:val="24"/>
        </w:rPr>
        <w:t>（营业执照复印件）</w:t>
      </w:r>
    </w:p>
    <w:p w14:paraId="5E749182" w14:textId="77777777" w:rsidR="002A7DE2" w:rsidRDefault="002A7DE2">
      <w:pPr>
        <w:tabs>
          <w:tab w:val="left" w:pos="606"/>
        </w:tabs>
        <w:wordWrap w:val="0"/>
        <w:spacing w:line="360" w:lineRule="auto"/>
        <w:rPr>
          <w:rFonts w:ascii="宋体" w:eastAsia="宋体" w:hAnsi="宋体" w:cs="宋体"/>
          <w:b/>
          <w:sz w:val="28"/>
          <w:szCs w:val="28"/>
        </w:rPr>
        <w:sectPr w:rsidR="002A7DE2">
          <w:pgSz w:w="11906" w:h="16838"/>
          <w:pgMar w:top="1440" w:right="1800" w:bottom="1440" w:left="1800" w:header="851" w:footer="992" w:gutter="0"/>
          <w:cols w:space="720"/>
          <w:docGrid w:type="lines" w:linePitch="312"/>
        </w:sectPr>
      </w:pPr>
    </w:p>
    <w:p w14:paraId="38FF128D" w14:textId="77777777" w:rsidR="0016353B" w:rsidRPr="00B33F58" w:rsidRDefault="00000000" w:rsidP="00310271">
      <w:pPr>
        <w:tabs>
          <w:tab w:val="left" w:pos="606"/>
        </w:tabs>
        <w:wordWrap w:val="0"/>
        <w:spacing w:line="360" w:lineRule="auto"/>
        <w:jc w:val="center"/>
        <w:rPr>
          <w:rFonts w:ascii="宋体" w:eastAsia="宋体" w:hAnsi="宋体" w:cs="宋体"/>
          <w:b/>
          <w:sz w:val="24"/>
          <w:szCs w:val="24"/>
        </w:rPr>
      </w:pPr>
      <w:r>
        <w:rPr>
          <w:rFonts w:ascii="宋体" w:eastAsia="宋体" w:hAnsi="宋体" w:cs="宋体" w:hint="eastAsia"/>
          <w:b/>
          <w:sz w:val="28"/>
          <w:szCs w:val="28"/>
        </w:rPr>
        <w:lastRenderedPageBreak/>
        <w:t>六、提供具有独立承担</w:t>
      </w:r>
    </w:p>
    <w:sectPr w:rsidR="0016353B" w:rsidRPr="00B33F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F38E" w14:textId="77777777" w:rsidR="00530418" w:rsidRDefault="00530418" w:rsidP="001138EF">
      <w:r>
        <w:separator/>
      </w:r>
    </w:p>
  </w:endnote>
  <w:endnote w:type="continuationSeparator" w:id="0">
    <w:p w14:paraId="22855E25" w14:textId="77777777" w:rsidR="00530418" w:rsidRDefault="00530418" w:rsidP="0011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4D04" w14:textId="77777777" w:rsidR="00530418" w:rsidRDefault="00530418" w:rsidP="001138EF">
      <w:r>
        <w:separator/>
      </w:r>
    </w:p>
  </w:footnote>
  <w:footnote w:type="continuationSeparator" w:id="0">
    <w:p w14:paraId="25500AB8" w14:textId="77777777" w:rsidR="00530418" w:rsidRDefault="00530418" w:rsidP="0011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num w:numId="1" w16cid:durableId="1078329776">
    <w:abstractNumId w:val="0"/>
  </w:num>
  <w:num w:numId="2" w16cid:durableId="921719614">
    <w:abstractNumId w:val="1"/>
  </w:num>
  <w:num w:numId="3" w16cid:durableId="157844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2A7DE2"/>
    <w:rsid w:val="0008167D"/>
    <w:rsid w:val="000E4362"/>
    <w:rsid w:val="001138EF"/>
    <w:rsid w:val="001279DF"/>
    <w:rsid w:val="001562DA"/>
    <w:rsid w:val="0016319A"/>
    <w:rsid w:val="0016353B"/>
    <w:rsid w:val="0023297F"/>
    <w:rsid w:val="00287AEA"/>
    <w:rsid w:val="002A7DE2"/>
    <w:rsid w:val="002C273F"/>
    <w:rsid w:val="002D59BB"/>
    <w:rsid w:val="002E0A8F"/>
    <w:rsid w:val="00310271"/>
    <w:rsid w:val="00326587"/>
    <w:rsid w:val="00360EA2"/>
    <w:rsid w:val="003B67E9"/>
    <w:rsid w:val="003B7AF8"/>
    <w:rsid w:val="00402D45"/>
    <w:rsid w:val="00490A5B"/>
    <w:rsid w:val="004C2B0D"/>
    <w:rsid w:val="004E6871"/>
    <w:rsid w:val="00530418"/>
    <w:rsid w:val="00587907"/>
    <w:rsid w:val="005B46E1"/>
    <w:rsid w:val="005F2DB7"/>
    <w:rsid w:val="00610257"/>
    <w:rsid w:val="00665D56"/>
    <w:rsid w:val="006E0C85"/>
    <w:rsid w:val="00716687"/>
    <w:rsid w:val="007A7060"/>
    <w:rsid w:val="007C269D"/>
    <w:rsid w:val="007D11C3"/>
    <w:rsid w:val="007E094A"/>
    <w:rsid w:val="0091169A"/>
    <w:rsid w:val="009750D0"/>
    <w:rsid w:val="009E4EBE"/>
    <w:rsid w:val="00A012CD"/>
    <w:rsid w:val="00A76835"/>
    <w:rsid w:val="00AF7741"/>
    <w:rsid w:val="00B02722"/>
    <w:rsid w:val="00B0523A"/>
    <w:rsid w:val="00B33F58"/>
    <w:rsid w:val="00B77321"/>
    <w:rsid w:val="00BD6B09"/>
    <w:rsid w:val="00C42DFD"/>
    <w:rsid w:val="00CA3147"/>
    <w:rsid w:val="00CB4E7C"/>
    <w:rsid w:val="00D008FF"/>
    <w:rsid w:val="00D22ED2"/>
    <w:rsid w:val="00DF34B0"/>
    <w:rsid w:val="00E30FF8"/>
    <w:rsid w:val="00E36B49"/>
    <w:rsid w:val="00E71177"/>
    <w:rsid w:val="00E77F68"/>
    <w:rsid w:val="00EF28E8"/>
    <w:rsid w:val="00F32F1F"/>
    <w:rsid w:val="00F465B2"/>
    <w:rsid w:val="00FF0A7D"/>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282F10"/>
  <w15:docId w15:val="{C0637BE7-DADD-41E6-876A-ACA876C2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link w:val="10"/>
    <w:uiPriority w:val="7"/>
    <w:qFormat/>
    <w:pPr>
      <w:spacing w:before="340" w:after="330" w:line="578" w:lineRule="auto"/>
      <w:outlineLvl w:val="0"/>
    </w:pPr>
    <w:rPr>
      <w:b/>
      <w:sz w:val="44"/>
      <w:szCs w:val="44"/>
    </w:rPr>
  </w:style>
  <w:style w:type="paragraph" w:styleId="2">
    <w:name w:val="heading 2"/>
    <w:basedOn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1012-6704-47E5-9FE5-3C01860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丫丫1383477281</dc:creator>
  <cp:keywords/>
  <dc:description/>
  <cp:lastModifiedBy>Lenovo</cp:lastModifiedBy>
  <cp:revision>40</cp:revision>
  <dcterms:created xsi:type="dcterms:W3CDTF">2021-03-10T01:37:00Z</dcterms:created>
  <dcterms:modified xsi:type="dcterms:W3CDTF">2023-07-03T06:44:00Z</dcterms:modified>
</cp:coreProperties>
</file>